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0E3" w:rsidRPr="00DC2016" w:rsidRDefault="00D620E3" w:rsidP="00DC2016">
      <w:pPr>
        <w:jc w:val="center"/>
        <w:rPr>
          <w:rFonts w:asciiTheme="minorEastAsia" w:hAnsiTheme="minorEastAsia"/>
          <w:sz w:val="28"/>
          <w:szCs w:val="28"/>
        </w:rPr>
      </w:pPr>
      <w:r w:rsidRPr="00DC2016">
        <w:rPr>
          <w:rFonts w:asciiTheme="minorEastAsia" w:hAnsiTheme="minorEastAsia"/>
          <w:sz w:val="28"/>
          <w:szCs w:val="28"/>
        </w:rPr>
        <w:t>辽宁省教育厅办公室关于报名参加第四届辽宁省</w:t>
      </w:r>
      <w:bookmarkStart w:id="0" w:name="_Hlk511894488"/>
      <w:r w:rsidRPr="00DC2016">
        <w:rPr>
          <w:rFonts w:asciiTheme="minorEastAsia" w:hAnsiTheme="minorEastAsia"/>
          <w:sz w:val="28"/>
          <w:szCs w:val="28"/>
        </w:rPr>
        <w:t>“互联网+”大学生</w:t>
      </w:r>
      <w:r w:rsidRPr="00DC2016">
        <w:rPr>
          <w:rFonts w:asciiTheme="minorEastAsia" w:hAnsiTheme="minorEastAsia"/>
          <w:sz w:val="28"/>
          <w:szCs w:val="28"/>
        </w:rPr>
        <w:br/>
        <w:t>创新创业大赛 “青年红色筑梦之旅”活动</w:t>
      </w:r>
      <w:bookmarkEnd w:id="0"/>
      <w:r w:rsidRPr="00DC2016">
        <w:rPr>
          <w:rFonts w:asciiTheme="minorEastAsia" w:hAnsiTheme="minorEastAsia"/>
          <w:sz w:val="28"/>
          <w:szCs w:val="28"/>
        </w:rPr>
        <w:t>的通知</w:t>
      </w:r>
    </w:p>
    <w:p w:rsidR="00D620E3" w:rsidRPr="00DC2016" w:rsidRDefault="00D620E3" w:rsidP="00DC2016">
      <w:pPr>
        <w:jc w:val="center"/>
        <w:rPr>
          <w:rFonts w:asciiTheme="minorEastAsia" w:hAnsiTheme="minorEastAsia"/>
          <w:sz w:val="28"/>
          <w:szCs w:val="28"/>
        </w:rPr>
      </w:pPr>
      <w:r w:rsidRPr="00DC2016">
        <w:rPr>
          <w:rFonts w:asciiTheme="minorEastAsia" w:hAnsiTheme="minorEastAsia"/>
          <w:sz w:val="28"/>
          <w:szCs w:val="28"/>
        </w:rPr>
        <w:t>辽教办[2018]61号</w:t>
      </w:r>
    </w:p>
    <w:p w:rsidR="00D620E3" w:rsidRPr="00DC2016" w:rsidRDefault="00D620E3" w:rsidP="00DC2016">
      <w:pPr>
        <w:rPr>
          <w:rFonts w:asciiTheme="minorEastAsia" w:hAnsiTheme="minorEastAsia"/>
          <w:sz w:val="28"/>
          <w:szCs w:val="28"/>
        </w:rPr>
      </w:pPr>
      <w:r w:rsidRPr="00DC2016">
        <w:rPr>
          <w:rFonts w:asciiTheme="minorEastAsia" w:hAnsiTheme="minorEastAsia"/>
          <w:sz w:val="28"/>
          <w:szCs w:val="28"/>
        </w:rPr>
        <w:t>省内各普通本科高校：</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为学习贯彻习近平新时代中国特色社会主义思想和党的十九大精神，深入落实习近平总书记给第三届中国“互联网+”大学生创新创业大赛“青年红色筑梦之旅”大学生重要回信精神，引导我省更多大学生扎根辽宁大地了解国情民情，在创新创业中增长智慧才干，在艰苦奋斗中锤炼意志品质，为中华民族伟大复兴的中国梦培养有理想、有本领、有担当的热血青春力量，根据教育部《教育部关于举办第四届中国“互联网+”大学生创新创业大赛的通知》（教高函〔2018〕2号）总体部署，结合我省实际，于4月至10月实施第四届辽宁省“互联网+”大学生创新创业大赛“青年红色筑梦之旅”活动。</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一、活动主题</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红色筑梦点亮人生 青春领航振兴中华</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二、活动目标</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全面贯彻落实习近平总书记回信精神，在更大范围、更高层次、更深程度上开展“青年红色筑梦之旅”活动，鼓励青年用创新创业成果服务乡村振兴战略、助力精准扶贫；推动创新创业教育与思想政治教育相融合，打造辽宁最大的思政课堂，引导青年走进革命老区、贫困地区，接受思想洗礼、学习革命精神、传承红色基因，重温革命前辈伟大而艰辛的创业史，走好新时代青年的新长征路，为中国特色社会</w:t>
      </w:r>
      <w:r w:rsidRPr="00DC2016">
        <w:rPr>
          <w:rFonts w:asciiTheme="minorEastAsia" w:hAnsiTheme="minorEastAsia"/>
          <w:sz w:val="28"/>
          <w:szCs w:val="28"/>
        </w:rPr>
        <w:lastRenderedPageBreak/>
        <w:t>主义事业培养更多全面发展的合格建设者和可靠接班人。</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三、活动安排</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1.网上报名</w:t>
      </w:r>
    </w:p>
    <w:p w:rsidR="00D620E3" w:rsidRPr="00DC2016" w:rsidRDefault="00D620E3" w:rsidP="00DC2016">
      <w:pPr>
        <w:rPr>
          <w:rFonts w:asciiTheme="minorEastAsia" w:hAnsiTheme="minorEastAsia"/>
          <w:sz w:val="28"/>
          <w:szCs w:val="28"/>
        </w:rPr>
      </w:pPr>
      <w:r w:rsidRPr="00DC2016">
        <w:rPr>
          <w:rFonts w:asciiTheme="minorEastAsia" w:hAnsiTheme="minorEastAsia"/>
          <w:sz w:val="28"/>
          <w:szCs w:val="28"/>
        </w:rPr>
        <w:t>各高校要积极挖掘优质创新创业项目参与活动，组织各团队按《第四届辽宁省“互联网+”大学生创新创业大赛通知》要求，登录全国大学生创业服务网进行报名（网址：http://cy.ncss.cn），报名系统开放时间为3月28日至8月31日。</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参加“青年红色筑梦之旅”活动的项目可自主选择参加主赛道或“青年红色筑梦之旅”赛道比赛，但只能选择参加一个赛道。参加“青年红色筑梦之旅”赛道的项目须为参加“青年红色筑梦之旅”活动的项目。</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2.报送材料</w:t>
      </w:r>
    </w:p>
    <w:p w:rsidR="00D620E3" w:rsidRPr="00DC2016" w:rsidRDefault="00D620E3" w:rsidP="00DC2016">
      <w:pPr>
        <w:ind w:firstLineChars="100" w:firstLine="280"/>
        <w:rPr>
          <w:rFonts w:asciiTheme="minorEastAsia" w:hAnsiTheme="minorEastAsia"/>
          <w:sz w:val="28"/>
          <w:szCs w:val="28"/>
        </w:rPr>
      </w:pPr>
      <w:bookmarkStart w:id="1" w:name="_Hlk511894150"/>
      <w:r w:rsidRPr="00DC2016">
        <w:rPr>
          <w:rFonts w:asciiTheme="minorEastAsia" w:hAnsiTheme="minorEastAsia"/>
          <w:sz w:val="28"/>
          <w:szCs w:val="28"/>
        </w:rPr>
        <w:t>4月23日15:00前，各高校需报送材料包括：《高校参加“青年红色筑梦之旅”活动项目申报表》（附件1）、《高校参加“青年红色筑梦之旅”活动项目信息汇总表》（附件2），文件夹命名为“XX高校-‘青年红色筑梦之旅’活动信息汇总”发送至邮箱</w:t>
      </w:r>
      <w:bookmarkEnd w:id="1"/>
      <w:r w:rsidRPr="00DC2016">
        <w:rPr>
          <w:rFonts w:asciiTheme="minorEastAsia" w:hAnsiTheme="minorEastAsia"/>
          <w:sz w:val="28"/>
          <w:szCs w:val="28"/>
        </w:rPr>
        <w:t>liaoningplus2018@163.com。</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四、项目要求</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1.参与“青年红色筑梦之旅”的项目须为青年创新创业项目，在推进我省革命老区、贫困地区、扶贫开发工作重点县的经济社会发展等方面有创新性、推广性和实效性。参与对象须为普通高等学校在校生（可为本专科生、研究生，不含在职生），或毕业5年以内的毕业生</w:t>
      </w:r>
      <w:r w:rsidRPr="00DC2016">
        <w:rPr>
          <w:rFonts w:asciiTheme="minorEastAsia" w:hAnsiTheme="minorEastAsia"/>
          <w:sz w:val="28"/>
          <w:szCs w:val="28"/>
        </w:rPr>
        <w:lastRenderedPageBreak/>
        <w:t>（2013年之后毕业的本专科生、研究生，不含在职生）。须以团队为单位报名参加活动，允许跨校组建团队，每个团队的成员不少于3人。</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2.项目来源包括：</w:t>
      </w:r>
    </w:p>
    <w:p w:rsidR="00D620E3" w:rsidRPr="00DC2016" w:rsidRDefault="00D620E3" w:rsidP="00DC2016">
      <w:pPr>
        <w:rPr>
          <w:rFonts w:asciiTheme="minorEastAsia" w:hAnsiTheme="minorEastAsia"/>
          <w:sz w:val="28"/>
          <w:szCs w:val="28"/>
        </w:rPr>
      </w:pPr>
      <w:r w:rsidRPr="00DC2016">
        <w:rPr>
          <w:rFonts w:asciiTheme="minorEastAsia" w:hAnsiTheme="minorEastAsia"/>
          <w:sz w:val="28"/>
          <w:szCs w:val="28"/>
        </w:rPr>
        <w:t>（1）大赛参赛项目。辽宁“互联网+”大学生创新创业大赛参赛项目可自主报名参加“青年红色筑梦之旅”活动。</w:t>
      </w:r>
    </w:p>
    <w:p w:rsidR="00D620E3" w:rsidRPr="00DC2016" w:rsidRDefault="00D620E3" w:rsidP="00DC2016">
      <w:pPr>
        <w:rPr>
          <w:rFonts w:asciiTheme="minorEastAsia" w:hAnsiTheme="minorEastAsia"/>
          <w:sz w:val="28"/>
          <w:szCs w:val="28"/>
        </w:rPr>
      </w:pPr>
      <w:r w:rsidRPr="00DC2016">
        <w:rPr>
          <w:rFonts w:asciiTheme="minorEastAsia" w:hAnsiTheme="minorEastAsia"/>
          <w:sz w:val="28"/>
          <w:szCs w:val="28"/>
        </w:rPr>
        <w:t>（2）大学生创新创业训练计划项目。鼓励与乡村振兴、扶贫脱贫相关的国家级、省级、校级大学生创新创业训练计划项目参加活动。</w:t>
      </w:r>
    </w:p>
    <w:p w:rsidR="00D620E3" w:rsidRPr="00DC2016" w:rsidRDefault="00D620E3" w:rsidP="00DC2016">
      <w:pPr>
        <w:rPr>
          <w:rFonts w:asciiTheme="minorEastAsia" w:hAnsiTheme="minorEastAsia"/>
          <w:sz w:val="28"/>
          <w:szCs w:val="28"/>
        </w:rPr>
      </w:pPr>
      <w:r w:rsidRPr="00DC2016">
        <w:rPr>
          <w:rFonts w:asciiTheme="minorEastAsia" w:hAnsiTheme="minorEastAsia"/>
          <w:sz w:val="28"/>
          <w:szCs w:val="28"/>
        </w:rPr>
        <w:t>（3）其他参与项目。邀请历届全国和省大赛获奖项目、符合当地需求的社会项目参加活动。</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五、工作要求</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高度重视，深度挖掘。各高校要加强活动组织领导，成立专项工作组，安排专人负责，强化服务指导，安排专项资金，积极做好学校现有扶贫对接地区的需求调研和本校大学生创新创业项目的深度挖掘与整合提升。</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制定措施，强化保障。各高校要制定针对帮扶创业团队的支持措施，从项目团队建设、校内外资源整合、科技成果转化、项目活动与培训经费、指导教师奖补等方面给予政策与资金的支持，努力实现项目落地和长期对接。</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广泛宣传，营造氛围。认真做好活动的宣传工作，通过媒体传播，线上线下共同发力，提升活动的社会影响力，全面展示青年大学生参与活动的生动实践和良好精神风貌。</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六、联系人及联系方式</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lastRenderedPageBreak/>
        <w:t>辽宁工业大学  王化思  王力岩  张超</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联系电话：0416-4199697</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辽宁省教育厅 工业高等教育处 张越</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联系电话： 024-86896698</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附件：</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1.高校参加辽宁省“青年红色筑梦之旅”活动项目申报表</w:t>
      </w:r>
    </w:p>
    <w:p w:rsidR="00D620E3" w:rsidRPr="00DC2016" w:rsidRDefault="00D620E3" w:rsidP="00DC2016">
      <w:pPr>
        <w:ind w:firstLineChars="100" w:firstLine="280"/>
        <w:rPr>
          <w:rFonts w:asciiTheme="minorEastAsia" w:hAnsiTheme="minorEastAsia"/>
          <w:sz w:val="28"/>
          <w:szCs w:val="28"/>
        </w:rPr>
      </w:pPr>
      <w:r w:rsidRPr="00DC2016">
        <w:rPr>
          <w:rFonts w:asciiTheme="minorEastAsia" w:hAnsiTheme="minorEastAsia"/>
          <w:sz w:val="28"/>
          <w:szCs w:val="28"/>
        </w:rPr>
        <w:t>2.高校参加“青年红色筑梦之旅”活动项目信息汇总表 </w:t>
      </w:r>
    </w:p>
    <w:p w:rsidR="00DC2016" w:rsidRDefault="00D620E3" w:rsidP="00DC2016">
      <w:pPr>
        <w:rPr>
          <w:rFonts w:asciiTheme="minorEastAsia" w:hAnsiTheme="minorEastAsia"/>
          <w:sz w:val="28"/>
          <w:szCs w:val="28"/>
        </w:rPr>
      </w:pPr>
      <w:r w:rsidRPr="00DC2016">
        <w:rPr>
          <w:rFonts w:asciiTheme="minorEastAsia" w:hAnsiTheme="minorEastAsia"/>
          <w:sz w:val="28"/>
          <w:szCs w:val="28"/>
        </w:rPr>
        <w:t>   </w:t>
      </w:r>
    </w:p>
    <w:p w:rsidR="00DC2016" w:rsidRDefault="00DC2016" w:rsidP="00DC2016">
      <w:pPr>
        <w:rPr>
          <w:rFonts w:asciiTheme="minorEastAsia" w:hAnsiTheme="minorEastAsia"/>
          <w:sz w:val="28"/>
          <w:szCs w:val="28"/>
        </w:rPr>
      </w:pPr>
    </w:p>
    <w:p w:rsidR="00DC2016" w:rsidRDefault="00DC2016" w:rsidP="00DC2016">
      <w:pPr>
        <w:rPr>
          <w:rFonts w:asciiTheme="minorEastAsia" w:hAnsiTheme="minorEastAsia"/>
          <w:sz w:val="28"/>
          <w:szCs w:val="28"/>
        </w:rPr>
      </w:pPr>
    </w:p>
    <w:p w:rsidR="00D620E3" w:rsidRPr="00DC2016" w:rsidRDefault="00D620E3" w:rsidP="00DC2016">
      <w:pPr>
        <w:ind w:firstLineChars="1700" w:firstLine="4760"/>
        <w:rPr>
          <w:rFonts w:asciiTheme="minorEastAsia" w:hAnsiTheme="minorEastAsia"/>
          <w:sz w:val="28"/>
          <w:szCs w:val="28"/>
        </w:rPr>
      </w:pPr>
      <w:r w:rsidRPr="00DC2016">
        <w:rPr>
          <w:rFonts w:asciiTheme="minorEastAsia" w:hAnsiTheme="minorEastAsia"/>
          <w:sz w:val="28"/>
          <w:szCs w:val="28"/>
        </w:rPr>
        <w:t>辽宁省教育厅办公室</w:t>
      </w:r>
    </w:p>
    <w:p w:rsidR="00D620E3" w:rsidRPr="00DC2016" w:rsidRDefault="00D620E3" w:rsidP="00DC2016">
      <w:pPr>
        <w:rPr>
          <w:rFonts w:asciiTheme="minorEastAsia" w:hAnsiTheme="minorEastAsia"/>
          <w:sz w:val="28"/>
          <w:szCs w:val="28"/>
        </w:rPr>
      </w:pPr>
      <w:r w:rsidRPr="00DC2016">
        <w:rPr>
          <w:rFonts w:asciiTheme="minorEastAsia" w:hAnsiTheme="minorEastAsia"/>
          <w:sz w:val="28"/>
          <w:szCs w:val="28"/>
        </w:rPr>
        <w:t>                  </w:t>
      </w:r>
      <w:bookmarkStart w:id="2" w:name="_GoBack"/>
      <w:bookmarkEnd w:id="2"/>
      <w:r w:rsidRPr="00DC2016">
        <w:rPr>
          <w:rFonts w:asciiTheme="minorEastAsia" w:hAnsiTheme="minorEastAsia"/>
          <w:sz w:val="28"/>
          <w:szCs w:val="28"/>
        </w:rPr>
        <w:t>2018年4月17日</w:t>
      </w:r>
    </w:p>
    <w:p w:rsidR="007716A1" w:rsidRPr="00DC2016" w:rsidRDefault="007716A1" w:rsidP="00DC2016">
      <w:pPr>
        <w:rPr>
          <w:rFonts w:asciiTheme="minorEastAsia" w:hAnsiTheme="minorEastAsia"/>
          <w:sz w:val="28"/>
          <w:szCs w:val="28"/>
        </w:rPr>
      </w:pPr>
    </w:p>
    <w:sectPr w:rsidR="007716A1" w:rsidRPr="00DC20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30D" w:rsidRDefault="00B5030D" w:rsidP="00D620E3">
      <w:r>
        <w:separator/>
      </w:r>
    </w:p>
  </w:endnote>
  <w:endnote w:type="continuationSeparator" w:id="0">
    <w:p w:rsidR="00B5030D" w:rsidRDefault="00B5030D" w:rsidP="00D6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30D" w:rsidRDefault="00B5030D" w:rsidP="00D620E3">
      <w:r>
        <w:separator/>
      </w:r>
    </w:p>
  </w:footnote>
  <w:footnote w:type="continuationSeparator" w:id="0">
    <w:p w:rsidR="00B5030D" w:rsidRDefault="00B5030D" w:rsidP="00D62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20E3"/>
    <w:rsid w:val="000F2F9F"/>
    <w:rsid w:val="007716A1"/>
    <w:rsid w:val="00B5030D"/>
    <w:rsid w:val="00D620E3"/>
    <w:rsid w:val="00DC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D1302"/>
  <w15:docId w15:val="{5F7AAB16-7036-4D52-A9B0-2D33DA85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620E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0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20E3"/>
    <w:rPr>
      <w:sz w:val="18"/>
      <w:szCs w:val="18"/>
    </w:rPr>
  </w:style>
  <w:style w:type="paragraph" w:styleId="a5">
    <w:name w:val="footer"/>
    <w:basedOn w:val="a"/>
    <w:link w:val="a6"/>
    <w:uiPriority w:val="99"/>
    <w:unhideWhenUsed/>
    <w:rsid w:val="00D620E3"/>
    <w:pPr>
      <w:tabs>
        <w:tab w:val="center" w:pos="4153"/>
        <w:tab w:val="right" w:pos="8306"/>
      </w:tabs>
      <w:snapToGrid w:val="0"/>
      <w:jc w:val="left"/>
    </w:pPr>
    <w:rPr>
      <w:sz w:val="18"/>
      <w:szCs w:val="18"/>
    </w:rPr>
  </w:style>
  <w:style w:type="character" w:customStyle="1" w:styleId="a6">
    <w:name w:val="页脚 字符"/>
    <w:basedOn w:val="a0"/>
    <w:link w:val="a5"/>
    <w:uiPriority w:val="99"/>
    <w:rsid w:val="00D620E3"/>
    <w:rPr>
      <w:sz w:val="18"/>
      <w:szCs w:val="18"/>
    </w:rPr>
  </w:style>
  <w:style w:type="character" w:customStyle="1" w:styleId="10">
    <w:name w:val="标题 1 字符"/>
    <w:basedOn w:val="a0"/>
    <w:link w:val="1"/>
    <w:uiPriority w:val="9"/>
    <w:rsid w:val="00D620E3"/>
    <w:rPr>
      <w:rFonts w:ascii="宋体" w:eastAsia="宋体" w:hAnsi="宋体" w:cs="宋体"/>
      <w:b/>
      <w:bCs/>
      <w:kern w:val="36"/>
      <w:sz w:val="48"/>
      <w:szCs w:val="48"/>
    </w:rPr>
  </w:style>
  <w:style w:type="character" w:customStyle="1" w:styleId="apple-converted-space">
    <w:name w:val="apple-converted-space"/>
    <w:basedOn w:val="a0"/>
    <w:rsid w:val="00D620E3"/>
  </w:style>
  <w:style w:type="paragraph" w:styleId="a7">
    <w:name w:val="Normal (Web)"/>
    <w:basedOn w:val="a"/>
    <w:uiPriority w:val="99"/>
    <w:semiHidden/>
    <w:unhideWhenUsed/>
    <w:rsid w:val="00D620E3"/>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D620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780822">
      <w:bodyDiv w:val="1"/>
      <w:marLeft w:val="0"/>
      <w:marRight w:val="0"/>
      <w:marTop w:val="0"/>
      <w:marBottom w:val="0"/>
      <w:divBdr>
        <w:top w:val="none" w:sz="0" w:space="0" w:color="auto"/>
        <w:left w:val="none" w:sz="0" w:space="0" w:color="auto"/>
        <w:bottom w:val="none" w:sz="0" w:space="0" w:color="auto"/>
        <w:right w:val="none" w:sz="0" w:space="0" w:color="auto"/>
      </w:divBdr>
      <w:divsChild>
        <w:div w:id="1480268358">
          <w:marLeft w:val="0"/>
          <w:marRight w:val="0"/>
          <w:marTop w:val="0"/>
          <w:marBottom w:val="0"/>
          <w:divBdr>
            <w:top w:val="none" w:sz="0" w:space="0" w:color="auto"/>
            <w:left w:val="none" w:sz="0" w:space="0" w:color="auto"/>
            <w:bottom w:val="none" w:sz="0" w:space="0" w:color="auto"/>
            <w:right w:val="none" w:sz="0" w:space="0" w:color="auto"/>
          </w:divBdr>
        </w:div>
        <w:div w:id="135270397">
          <w:marLeft w:val="300"/>
          <w:marRight w:val="300"/>
          <w:marTop w:val="0"/>
          <w:marBottom w:val="1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265</Words>
  <Characters>1514</Characters>
  <Application>Microsoft Office Word</Application>
  <DocSecurity>0</DocSecurity>
  <Lines>12</Lines>
  <Paragraphs>3</Paragraphs>
  <ScaleCrop>false</ScaleCrop>
  <Company>微软中国</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金昕</cp:lastModifiedBy>
  <cp:revision>3</cp:revision>
  <dcterms:created xsi:type="dcterms:W3CDTF">2018-04-18T02:09:00Z</dcterms:created>
  <dcterms:modified xsi:type="dcterms:W3CDTF">2018-04-19T01:59:00Z</dcterms:modified>
</cp:coreProperties>
</file>