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24"/>
          <w:szCs w:val="24"/>
          <w:lang w:eastAsia="zh-CN"/>
        </w:rPr>
      </w:pPr>
      <w:bookmarkStart w:id="0" w:name="_Hlk5301400"/>
      <w:r>
        <w:rPr>
          <w:rFonts w:hint="eastAsia" w:ascii="楷体" w:hAnsi="楷体" w:eastAsia="楷体" w:cs="楷体"/>
          <w:sz w:val="24"/>
          <w:szCs w:val="24"/>
        </w:rPr>
        <w:t>辽宁省教育事业发展联盟师范生教学基本功考核</w:t>
      </w:r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师范生钢笔字考核题库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人民教师誓词：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志愿成为一名人民教师，忠诚党的教育事业，遵守教育法律法规，履行教书育人职责，引领学生健康成长，做到有理想信念、有道德情操、有扎实学识、有仁爱之心，为教育发展、国家繁荣和民族振兴努力奋斗!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杨万里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泉眼无声惜细流，树阴照水爱晴柔。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小荷才露尖尖角，早有蜻蜓立上头。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山行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杜牧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远上寒山石径斜，白云深处有人家。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停车坐爱枫林晚，霜叶红于二月花。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题西林壁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苏轼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横看成岭侧成峰，远近高低各不同。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不识庐山真面目，只缘身在此山中。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望庐山瀑布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李白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日照香炉生紫烟，遥看瀑布挂前川。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飞流直下三千尺，疑是银河落九天。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望天门山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李白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天门中断楚江开，碧水东流至此回。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两岸青山相对出，孤帆一片日边来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回乡偶书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贺知章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少小离家老大回，乡音无改鬓毛衰。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儿童相见不相识，笑问客从何处来。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ind w:left="240" w:hanging="320" w:hangingChars="1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泊船瓜洲                         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"https://so.gushiwen.org/authorv_6485481407d1.aspx"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王安石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                        京口瓜洲一水间，钟山只隔数重山。                                    春风又绿江南岸，明月何时照我还？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ind w:left="240" w:hanging="240" w:hangingChars="1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GB8</w:t>
      </w:r>
      <w:r>
        <w:rPr>
          <w:rFonts w:ascii="宋体" w:hAnsi="宋体" w:eastAsia="宋体" w:cs="宋体"/>
          <w:kern w:val="0"/>
          <w:sz w:val="24"/>
          <w:lang w:bidi="ar"/>
        </w:rPr>
        <w:t>芙蓉楼送辛渐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王昌龄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lang w:bidi="ar"/>
        </w:rPr>
        <w:t>寒雨连江夜入吴，平明送客楚山孤。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lang w:bidi="ar"/>
        </w:rPr>
        <w:t>洛阳亲友如相问，一片冰心在玉壶。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GB9</w:t>
      </w:r>
      <w:r>
        <w:rPr>
          <w:rFonts w:ascii="宋体" w:hAnsi="宋体" w:eastAsia="宋体" w:cs="宋体"/>
          <w:kern w:val="0"/>
          <w:sz w:val="24"/>
          <w:lang w:bidi="ar"/>
        </w:rPr>
        <w:t>夜雨寄北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李商隐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lang w:bidi="ar"/>
        </w:rPr>
        <w:t>君问归期未有期，巴山夜雨涨秋池。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lang w:bidi="ar"/>
        </w:rPr>
        <w:t>何当共剪西窗烛，却话巴山夜雨时。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lang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GB10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泊秦淮                                                                    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instrText xml:space="preserve"> HYPERLINK "http://www.baidu.com/s?dsp=baidubrowser&amp;wd=%E6%9D%9C%E7%89%A7&amp;usm=1&amp;ie=utf-8&amp;rsv_cq=%E6%B3%8A%E7%A7%A6%E6%B7%AE&amp;rsv_dl=0_left_exactqa_detail_28239" \t "http://www.baidu.com/_blank" </w:instrTex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杜牧</w:t>
      </w: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0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烟笼寒水月笼沙，夜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泊秦淮近酒家。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商女不知亡国恨，隔江犹唱后庭花。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default" w:ascii="Arial" w:hAnsi="Arial" w:eastAsia="宋体" w:cs="Arial"/>
          <w:b w:val="0"/>
          <w:i w:val="0"/>
          <w:caps w:val="0"/>
          <w:color w:val="2673DB"/>
          <w:spacing w:val="0"/>
          <w:sz w:val="19"/>
          <w:szCs w:val="19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ascii="Arial" w:hAnsi="Arial" w:cs="Arial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GB11</w:t>
      </w:r>
      <w:r>
        <w:rPr>
          <w:rFonts w:hint="default" w:ascii="Arial" w:hAnsi="Arial" w:cs="Arial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赠汪伦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李白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李白乘舟将欲行，忽闻岸上踏歌声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桃花潭水深千尺，不及汪伦送我情。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GB12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绝句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杜甫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两个黄鹂鸣翠柳，一行白鹭上青天。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窗含西岭千秋雪，门泊东吴万里船。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default" w:ascii="Arial" w:hAnsi="Arial" w:cs="Arial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GB13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Arial" w:hAnsi="Arial" w:cs="Arial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九月九日忆山东兄弟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王维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独在异乡为异客，每逢佳节倍思亲。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遥知兄弟登高处，遍插茱萸少一人。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GB14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咏柳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贺知章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碧玉妆成一树高，万条垂下绿丝绦。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不知细叶谁裁出，二月春风似剪刀。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GB15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黄鹤楼送孟浩然之广陵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李白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故人西辞黄鹤楼，烟花三月下扬州。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孤帆远影碧空尽，唯见长江天际流。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GB16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送元二使安西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渭城朝雨浥轻尘，客舍青青柳色新。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劝君更尽一杯酒，西出阳关无故人。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GB17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石灰吟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千锤万凿出深山，烈火焚烧若等闲。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粉骨碎身全不怕，要留清白在人间。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GB18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竹石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firstLine="0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caps w:val="0"/>
          <w:color w:val="000000"/>
          <w:spacing w:val="150"/>
          <w:sz w:val="24"/>
          <w:szCs w:val="24"/>
          <w:shd w:val="clear" w:fill="FFFFFF"/>
        </w:rPr>
        <w:t>郑燮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咬定青山不放松，立根原在破岩中。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千磨万击还坚劲，任尔东西南北风。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GB19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元日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王安石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爆竹声中一岁除，春风送暖入屠苏。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千门万户曈曈日，总把新桃换旧符。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GB20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凉州词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王之涣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黄河远上白云间，一片孤城万仞山。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羌笛何须怨杨柳，春风不度玉门关。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tLeas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default" w:ascii="Arial" w:hAnsi="Arial" w:cs="Arial"/>
          <w:b w:val="0"/>
          <w:i w:val="0"/>
          <w:caps w:val="0"/>
          <w:color w:val="2673DB"/>
          <w:spacing w:val="0"/>
          <w:sz w:val="19"/>
          <w:szCs w:val="19"/>
        </w:rPr>
      </w:pPr>
    </w:p>
    <w:p>
      <w:pPr>
        <w:rPr>
          <w:rFonts w:hint="default" w:ascii="Arial" w:hAnsi="Arial" w:cs="Arial"/>
          <w:b w:val="0"/>
          <w:i w:val="0"/>
          <w:caps w:val="0"/>
          <w:color w:val="2673DB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75" w:lineRule="atLeast"/>
        <w:ind w:left="0" w:righ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sz w:val="24"/>
          <w:szCs w:val="24"/>
          <w:lang w:eastAsia="zh-CN"/>
        </w:rPr>
      </w:pPr>
      <w:bookmarkStart w:id="1" w:name="_GoBack"/>
      <w:bookmarkEnd w:id="1"/>
      <w:r>
        <w:rPr>
          <w:rFonts w:hint="eastAsia" w:ascii="楷体" w:hAnsi="楷体" w:eastAsia="楷体" w:cs="楷体"/>
          <w:sz w:val="24"/>
          <w:szCs w:val="24"/>
        </w:rPr>
        <w:t>辽宁省教育事业发展联盟师范生教学基本功考核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师范生粉笔字考核题库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FB1</w:t>
      </w:r>
      <w:r>
        <w:rPr>
          <w:rFonts w:ascii="宋体" w:hAnsi="宋体" w:eastAsia="宋体" w:cs="宋体"/>
          <w:kern w:val="0"/>
          <w:sz w:val="24"/>
          <w:lang w:bidi="ar"/>
        </w:rPr>
        <w:t>春晓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孟浩然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春眠不觉晓，处处闻啼鸟。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夜来风雨声，花落知多少。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FB3</w:t>
      </w: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静夜思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李白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床前明月光，疑是地上霜。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举头望明月，低头思故乡。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FB5</w:t>
      </w:r>
      <w:r>
        <w:rPr>
          <w:rFonts w:ascii="宋体" w:hAnsi="宋体" w:eastAsia="宋体" w:cs="宋体"/>
          <w:kern w:val="0"/>
          <w:sz w:val="24"/>
          <w:lang w:bidi="ar"/>
        </w:rPr>
        <w:t>鸟鸣涧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王维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人闲桂花落，夜静春山空。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月出惊山鸟，时鸣春涧中。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FB4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所见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袁枚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牧童骑黄牛，歌声振林樾。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意欲捕鸣蝉，忽然闭口立。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FB5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白居易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离离原上草，一岁一枯荣。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野火烧不尽，春风吹又生。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FB6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春夜喜雨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杜甫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          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好雨知时节，当春乃发生。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随风潜入夜，润物细无声。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FB2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七步诗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曹植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煮豆燃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豆萁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，豆在釜中泣。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本自同根生，相煎何太急？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FB4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独坐敬亭山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李白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众鸟高飞尽，孤云独去闲。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相看两不厌，只有敬亭山。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FB9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竹里馆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王维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独坐幽篁里，弹琴复长啸。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深林人不知，明月来相照。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 xml:space="preserve">FB10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</w:rPr>
        <w:t>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王维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远看山有色，近听水无声。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春去花还在，人来鸟不惊。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FB11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山中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王勃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长江悲已滞，万里念将归。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况属高风晚，山山黄叶飞。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FB12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渡汉江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宋之问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岭外音书断，经冬复历春。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近乡情更怯，不敢问来人。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FB13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宿建德江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孟浩然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移舟泊烟渚，日暮客愁新。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野旷天低树，江清月近人。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FB14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悯农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李绅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春种一粒粟，秋收万颗子。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四海无闲田，农夫犹饿死。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FB15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于易水送别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骆宾王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此地别燕丹，壮士发冲冠。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昔时人已没，今日水犹寒。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FB16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</w:rPr>
        <w:t>鹿柴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王维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空山不见人，但闻人语响。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返景入深林，复照青苔上。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ascii="Arial" w:hAnsi="Arial" w:cs="Arial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FB17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default" w:ascii="Arial" w:hAnsi="Arial" w:cs="Arial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哥舒歌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无名氏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default" w:ascii="Arial" w:hAnsi="Arial" w:cs="Arial"/>
          <w:b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北斗七星高，哥舒夜带刀。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right="0" w:firstLine="0"/>
        <w:jc w:val="center"/>
        <w:textAlignment w:val="auto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至今窥牧马，不敢过临洮。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FB18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</w:rPr>
        <w:t>江雪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柳宗元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千山鸟飞绝，万径人踪灭。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孤舟蓑笠翁，独钓寒江雪。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FB19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马诗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李贺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大漠沙如雪，燕山月似钩。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何当金络脑，快走踏清秋。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FB20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shd w:val="clear" w:fill="FFFFFF"/>
        </w:rPr>
        <w:t>终南望余雪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祖咏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终南阴岭秀，积雪浮云端。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林表明霁色，城中增暮寒。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jc w:val="center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60" w:lineRule="exact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9008C"/>
    <w:rsid w:val="2059008C"/>
    <w:rsid w:val="22620429"/>
    <w:rsid w:val="33854F21"/>
    <w:rsid w:val="36196297"/>
    <w:rsid w:val="38CA7757"/>
    <w:rsid w:val="3F464F9C"/>
    <w:rsid w:val="4BBC5F94"/>
    <w:rsid w:val="50346248"/>
    <w:rsid w:val="51F721A0"/>
    <w:rsid w:val="529E2487"/>
    <w:rsid w:val="57743989"/>
    <w:rsid w:val="5A64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color w:val="0F0F0F"/>
      <w:kern w:val="44"/>
      <w:sz w:val="24"/>
      <w:szCs w:val="2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84" w:lineRule="auto"/>
      <w:ind w:left="0" w:right="0"/>
      <w:jc w:val="left"/>
    </w:pPr>
    <w:rPr>
      <w:color w:val="0F0F0F"/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4"/>
      <w:szCs w:val="24"/>
    </w:rPr>
  </w:style>
  <w:style w:type="character" w:styleId="8">
    <w:name w:val="FollowedHyperlink"/>
    <w:basedOn w:val="6"/>
    <w:qFormat/>
    <w:uiPriority w:val="0"/>
    <w:rPr>
      <w:color w:val="136EC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136EC2"/>
      <w:u w:val="non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character" w:customStyle="1" w:styleId="16">
    <w:name w:val="table-title"/>
    <w:basedOn w:val="6"/>
    <w:qFormat/>
    <w:uiPriority w:val="0"/>
    <w:rPr>
      <w:u w:val="single"/>
    </w:rPr>
  </w:style>
  <w:style w:type="character" w:customStyle="1" w:styleId="17">
    <w:name w:val="first-child"/>
    <w:basedOn w:val="6"/>
    <w:uiPriority w:val="0"/>
  </w:style>
  <w:style w:type="character" w:customStyle="1" w:styleId="18">
    <w:name w:val="hover7"/>
    <w:basedOn w:val="6"/>
    <w:qFormat/>
    <w:uiPriority w:val="0"/>
    <w:rPr>
      <w:u w:val="single"/>
    </w:rPr>
  </w:style>
  <w:style w:type="paragraph" w:customStyle="1" w:styleId="19">
    <w:name w:val="poem-translate-item"/>
    <w:basedOn w:val="1"/>
    <w:uiPriority w:val="0"/>
    <w:pPr>
      <w:pBdr>
        <w:left w:val="none" w:color="auto" w:sz="0" w:space="0"/>
      </w:pBdr>
      <w:shd w:val="clear" w:fill="FBFBFB"/>
      <w:spacing w:after="180" w:afterAutospacing="0" w:line="480" w:lineRule="atLeast"/>
      <w:jc w:val="left"/>
    </w:pPr>
    <w:rPr>
      <w:vanish/>
      <w:color w:val="888888"/>
      <w:kern w:val="0"/>
      <w:sz w:val="21"/>
      <w:szCs w:val="21"/>
      <w:lang w:val="en-US" w:eastAsia="zh-CN" w:bidi="ar"/>
    </w:rPr>
  </w:style>
  <w:style w:type="character" w:customStyle="1" w:styleId="20">
    <w:name w:val="hover8"/>
    <w:basedOn w:val="6"/>
    <w:qFormat/>
    <w:uiPriority w:val="0"/>
    <w:rPr>
      <w:u w:val="single"/>
    </w:rPr>
  </w:style>
  <w:style w:type="character" w:customStyle="1" w:styleId="21">
    <w:name w:val="s16"/>
    <w:basedOn w:val="6"/>
    <w:qFormat/>
    <w:uiPriority w:val="0"/>
    <w:rPr>
      <w:color w:val="DDDDDD"/>
      <w:sz w:val="18"/>
      <w:szCs w:val="18"/>
    </w:rPr>
  </w:style>
  <w:style w:type="character" w:customStyle="1" w:styleId="22">
    <w:name w:val="hover31"/>
    <w:basedOn w:val="6"/>
    <w:qFormat/>
    <w:uiPriority w:val="0"/>
    <w:rPr>
      <w:color w:val="3EAF0E"/>
    </w:rPr>
  </w:style>
  <w:style w:type="character" w:customStyle="1" w:styleId="23">
    <w:name w:val="mr-prof2"/>
    <w:basedOn w:val="6"/>
    <w:uiPriority w:val="0"/>
  </w:style>
  <w:style w:type="character" w:customStyle="1" w:styleId="24">
    <w:name w:val="s1"/>
    <w:basedOn w:val="6"/>
    <w:qFormat/>
    <w:uiPriority w:val="0"/>
    <w:rPr>
      <w:color w:val="DDDDDD"/>
      <w:sz w:val="18"/>
      <w:szCs w:val="18"/>
    </w:rPr>
  </w:style>
  <w:style w:type="character" w:customStyle="1" w:styleId="25">
    <w:name w:val="hover33"/>
    <w:basedOn w:val="6"/>
    <w:uiPriority w:val="0"/>
    <w:rPr>
      <w:color w:val="3EAF0E"/>
    </w:rPr>
  </w:style>
  <w:style w:type="character" w:customStyle="1" w:styleId="26">
    <w:name w:val="mr-prof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2019-04-08T03:13:00Z</dcterms:created>
  <dc:creator>Administrator</dc:creator>
  <cp:lastModifiedBy>风一样自由</cp:lastModifiedBy>
  <cp:lastPrinted>2019-04-11T03:14:00Z</cp:lastPrinted>
  <dcterms:modified xsi:type="dcterms:W3CDTF">2019-04-15T01:31:28Z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