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95"/>
        </w:tabs>
        <w:spacing w:line="6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color w:val="000000"/>
          <w:sz w:val="32"/>
          <w:szCs w:val="32"/>
        </w:rPr>
        <w:t>1</w:t>
      </w:r>
    </w:p>
    <w:p>
      <w:pPr>
        <w:tabs>
          <w:tab w:val="left" w:pos="2595"/>
        </w:tabs>
        <w:spacing w:line="600" w:lineRule="exact"/>
        <w:ind w:firstLine="600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 辽宁师范大学“叶圣陶奖学金”评选条件</w:t>
      </w:r>
    </w:p>
    <w:p>
      <w:pPr>
        <w:tabs>
          <w:tab w:val="left" w:pos="2595"/>
        </w:tabs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2595"/>
        </w:tabs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一、热爱祖国，拥护中国共产党的领导，模范遵守国家法律和校纪校规。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二、热爱教育事业，具有投身教育事业的理想抱负，积极践行社会主义核心价值观。</w:t>
      </w:r>
    </w:p>
    <w:p>
      <w:pPr>
        <w:pStyle w:val="4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三、大学四年级、</w:t>
      </w: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学习刻苦、成绩优秀、当年度参评成绩在本专业排名前</w:t>
      </w:r>
      <w:r>
        <w:rPr>
          <w:rFonts w:ascii="仿宋" w:hAnsi="仿宋" w:eastAsia="仿宋" w:cs="Times New Roman"/>
          <w:color w:val="000000"/>
          <w:kern w:val="2"/>
          <w:sz w:val="32"/>
          <w:szCs w:val="32"/>
        </w:rPr>
        <w:t>20%</w:t>
      </w: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（每年评选以上一年成绩为参评成绩）。</w:t>
      </w:r>
    </w:p>
    <w:p>
      <w:pPr>
        <w:pStyle w:val="4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四、积极参加科学研究和各类学术竞赛活动，在各类省级</w:t>
      </w:r>
      <w:bookmarkStart w:id="0" w:name="OLE_LINK1"/>
      <w:bookmarkStart w:id="1" w:name="OLE_LINK2"/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（含）</w:t>
      </w:r>
      <w:bookmarkEnd w:id="0"/>
      <w:bookmarkEnd w:id="1"/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以上竞赛中获奖或在省级（含）以上期刊上发表过论文者优先推荐。</w:t>
      </w:r>
    </w:p>
    <w:p>
      <w:pPr>
        <w:pStyle w:val="4"/>
        <w:snapToGrid w:val="0"/>
        <w:spacing w:line="600" w:lineRule="exact"/>
        <w:ind w:firstLine="640"/>
        <w:rPr>
          <w:rFonts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五、乐于助人，勇于奉献，关心乡村教育，热心社会工作，积极参加社会实践和公益活动，能主动为同学服务，具有良好的团结协作精神。</w:t>
      </w:r>
    </w:p>
    <w:p>
      <w:pPr>
        <w:pStyle w:val="4"/>
        <w:snapToGrid w:val="0"/>
        <w:spacing w:line="600" w:lineRule="exact"/>
        <w:ind w:firstLine="640"/>
        <w:rPr>
          <w:rFonts w:ascii="仿宋" w:hAnsi="仿宋" w:eastAsia="仿宋" w:cs="仿宋_GB2312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六、同等条件下，优先推荐定向到乡村从事中小学教育的师范生。</w:t>
      </w:r>
    </w:p>
    <w:p>
      <w:pPr>
        <w:pStyle w:val="4"/>
        <w:snapToGrid w:val="0"/>
        <w:spacing w:line="600" w:lineRule="exact"/>
        <w:ind w:firstLine="640"/>
        <w:rPr>
          <w:rFonts w:ascii="仿宋" w:hAnsi="仿宋" w:eastAsia="仿宋" w:cs="仿宋_GB2312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七、</w:t>
      </w:r>
      <w:bookmarkStart w:id="2" w:name="_GoBack"/>
      <w:bookmarkEnd w:id="2"/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曾获得过“叶圣陶奖学金”的师范生不再推荐评选。</w:t>
      </w: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D5"/>
    <w:rsid w:val="005D539F"/>
    <w:rsid w:val="005F6ED5"/>
    <w:rsid w:val="1A70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99"/>
    <w:pPr>
      <w:widowControl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1</TotalTime>
  <ScaleCrop>false</ScaleCrop>
  <LinksUpToDate>false</LinksUpToDate>
  <CharactersWithSpaces>332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2018-10-30T23:16:00Z</dcterms:created>
  <dc:creator>zjh-pc</dc:creator>
  <cp:lastModifiedBy>王刚</cp:lastModifiedBy>
  <cp:lastPrinted>2020-12-09T04:08:03Z</cp:lastPrinted>
  <dcterms:modified xsi:type="dcterms:W3CDTF">2020-12-09T04:55:58Z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