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C5032">
      <w:pPr>
        <w:spacing w:line="440" w:lineRule="exact"/>
        <w:rPr>
          <w:rFonts w:hint="eastAsia" w:ascii="黑体" w:hAnsi="黑体" w:eastAsia="黑体" w:cs="黑体"/>
          <w:spacing w:val="-6"/>
          <w:sz w:val="28"/>
          <w:szCs w:val="28"/>
          <w:lang w:eastAsia="zh-CN"/>
        </w:rPr>
      </w:pPr>
      <w:r>
        <w:rPr>
          <w:rFonts w:hint="eastAsia" w:ascii="黑体" w:hAnsi="黑体" w:eastAsia="黑体" w:cs="黑体"/>
          <w:spacing w:val="-6"/>
          <w:sz w:val="28"/>
          <w:szCs w:val="28"/>
        </w:rPr>
        <w:t>附件</w:t>
      </w:r>
      <w:r>
        <w:rPr>
          <w:rFonts w:hint="eastAsia" w:ascii="黑体" w:hAnsi="黑体" w:eastAsia="黑体" w:cs="黑体"/>
          <w:spacing w:val="-6"/>
          <w:sz w:val="28"/>
          <w:szCs w:val="28"/>
          <w:lang w:val="en-US" w:eastAsia="zh-CN"/>
        </w:rPr>
        <w:t>3</w:t>
      </w:r>
    </w:p>
    <w:p w14:paraId="32CD5160">
      <w:pPr>
        <w:spacing w:after="312" w:afterLines="100" w:line="60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辽宁省跨校修读学分学习平台课程上线申请表</w:t>
      </w:r>
    </w:p>
    <w:tbl>
      <w:tblPr>
        <w:tblStyle w:val="8"/>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2839"/>
        <w:gridCol w:w="1701"/>
        <w:gridCol w:w="2772"/>
      </w:tblGrid>
      <w:tr w14:paraId="3ABB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976" w:type="dxa"/>
            <w:vAlign w:val="center"/>
          </w:tcPr>
          <w:p w14:paraId="09B7A718">
            <w:pPr>
              <w:spacing w:line="300" w:lineRule="exact"/>
              <w:jc w:val="center"/>
              <w:rPr>
                <w:rFonts w:ascii="仿宋_GB2312" w:eastAsia="仿宋_GB2312" w:hAnsiTheme="minorEastAsia"/>
                <w:sz w:val="28"/>
                <w:szCs w:val="28"/>
              </w:rPr>
            </w:pPr>
            <w:r>
              <w:rPr>
                <w:rFonts w:hint="eastAsia" w:ascii="仿宋_GB2312" w:eastAsia="仿宋_GB2312" w:hAnsiTheme="minorEastAsia"/>
                <w:sz w:val="28"/>
                <w:szCs w:val="28"/>
              </w:rPr>
              <w:t>课程名称</w:t>
            </w:r>
          </w:p>
        </w:tc>
        <w:tc>
          <w:tcPr>
            <w:tcW w:w="2839" w:type="dxa"/>
            <w:vAlign w:val="center"/>
          </w:tcPr>
          <w:p w14:paraId="05C08D15">
            <w:pPr>
              <w:spacing w:line="300" w:lineRule="exact"/>
              <w:rPr>
                <w:rFonts w:ascii="仿宋_GB2312" w:eastAsia="仿宋_GB2312" w:hAnsiTheme="minorEastAsia"/>
                <w:sz w:val="28"/>
                <w:szCs w:val="28"/>
              </w:rPr>
            </w:pPr>
          </w:p>
        </w:tc>
        <w:tc>
          <w:tcPr>
            <w:tcW w:w="1701" w:type="dxa"/>
            <w:vAlign w:val="center"/>
          </w:tcPr>
          <w:p w14:paraId="46F10C2F">
            <w:pPr>
              <w:spacing w:line="300" w:lineRule="exact"/>
              <w:jc w:val="center"/>
              <w:rPr>
                <w:rFonts w:ascii="仿宋_GB2312" w:eastAsia="仿宋_GB2312" w:hAnsiTheme="minorEastAsia"/>
                <w:sz w:val="28"/>
                <w:szCs w:val="28"/>
              </w:rPr>
            </w:pPr>
            <w:r>
              <w:rPr>
                <w:rFonts w:hint="eastAsia" w:ascii="仿宋_GB2312" w:eastAsia="仿宋_GB2312" w:hAnsiTheme="minorEastAsia"/>
                <w:sz w:val="28"/>
                <w:szCs w:val="28"/>
              </w:rPr>
              <w:t>课程负责人</w:t>
            </w:r>
          </w:p>
        </w:tc>
        <w:tc>
          <w:tcPr>
            <w:tcW w:w="2772" w:type="dxa"/>
            <w:vAlign w:val="center"/>
          </w:tcPr>
          <w:p w14:paraId="04E405B7">
            <w:pPr>
              <w:spacing w:line="300" w:lineRule="exact"/>
              <w:jc w:val="center"/>
              <w:rPr>
                <w:rFonts w:ascii="仿宋_GB2312" w:eastAsia="仿宋_GB2312" w:hAnsiTheme="minorEastAsia"/>
                <w:sz w:val="28"/>
                <w:szCs w:val="28"/>
              </w:rPr>
            </w:pPr>
          </w:p>
        </w:tc>
      </w:tr>
      <w:tr w14:paraId="1398B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976" w:type="dxa"/>
            <w:vAlign w:val="center"/>
          </w:tcPr>
          <w:p w14:paraId="64B44DDA">
            <w:pPr>
              <w:spacing w:line="300" w:lineRule="exact"/>
              <w:jc w:val="center"/>
              <w:rPr>
                <w:rFonts w:ascii="仿宋_GB2312" w:eastAsia="仿宋_GB2312" w:hAnsiTheme="minorEastAsia"/>
                <w:sz w:val="28"/>
                <w:szCs w:val="28"/>
              </w:rPr>
            </w:pPr>
            <w:r>
              <w:rPr>
                <w:rFonts w:hint="eastAsia" w:ascii="仿宋_GB2312" w:eastAsia="仿宋_GB2312" w:hAnsiTheme="minorEastAsia"/>
                <w:sz w:val="28"/>
                <w:szCs w:val="28"/>
              </w:rPr>
              <w:t>所在学校</w:t>
            </w:r>
          </w:p>
        </w:tc>
        <w:tc>
          <w:tcPr>
            <w:tcW w:w="2839" w:type="dxa"/>
            <w:vAlign w:val="center"/>
          </w:tcPr>
          <w:p w14:paraId="619EA452">
            <w:pPr>
              <w:spacing w:line="300" w:lineRule="exact"/>
              <w:jc w:val="center"/>
              <w:rPr>
                <w:rFonts w:ascii="仿宋_GB2312" w:eastAsia="仿宋_GB2312" w:hAnsiTheme="minorEastAsia"/>
                <w:sz w:val="28"/>
                <w:szCs w:val="28"/>
              </w:rPr>
            </w:pPr>
          </w:p>
        </w:tc>
        <w:tc>
          <w:tcPr>
            <w:tcW w:w="1701" w:type="dxa"/>
            <w:vAlign w:val="center"/>
          </w:tcPr>
          <w:p w14:paraId="1E12DB4C">
            <w:pPr>
              <w:spacing w:line="300" w:lineRule="exact"/>
              <w:jc w:val="center"/>
              <w:rPr>
                <w:rFonts w:ascii="仿宋_GB2312" w:eastAsia="仿宋_GB2312" w:hAnsiTheme="minorEastAsia"/>
                <w:sz w:val="28"/>
                <w:szCs w:val="28"/>
              </w:rPr>
            </w:pPr>
            <w:r>
              <w:rPr>
                <w:rFonts w:hint="eastAsia" w:ascii="仿宋_GB2312" w:eastAsia="仿宋_GB2312" w:hAnsiTheme="minorEastAsia"/>
                <w:sz w:val="28"/>
                <w:szCs w:val="28"/>
              </w:rPr>
              <w:t>职称</w:t>
            </w:r>
          </w:p>
        </w:tc>
        <w:tc>
          <w:tcPr>
            <w:tcW w:w="2772" w:type="dxa"/>
            <w:vAlign w:val="center"/>
          </w:tcPr>
          <w:p w14:paraId="75247B3D">
            <w:pPr>
              <w:spacing w:line="300" w:lineRule="exact"/>
              <w:jc w:val="center"/>
              <w:rPr>
                <w:rFonts w:ascii="仿宋_GB2312" w:eastAsia="仿宋_GB2312" w:hAnsiTheme="minorEastAsia"/>
                <w:sz w:val="28"/>
                <w:szCs w:val="28"/>
              </w:rPr>
            </w:pPr>
          </w:p>
        </w:tc>
      </w:tr>
      <w:tr w14:paraId="4DF0E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976" w:type="dxa"/>
            <w:vAlign w:val="center"/>
          </w:tcPr>
          <w:p w14:paraId="60FA745B">
            <w:pPr>
              <w:spacing w:line="300" w:lineRule="exact"/>
              <w:jc w:val="center"/>
              <w:rPr>
                <w:rFonts w:ascii="仿宋_GB2312" w:eastAsia="仿宋_GB2312" w:hAnsiTheme="minorEastAsia"/>
                <w:sz w:val="28"/>
                <w:szCs w:val="28"/>
              </w:rPr>
            </w:pPr>
            <w:r>
              <w:rPr>
                <w:rFonts w:hint="eastAsia" w:ascii="仿宋_GB2312" w:eastAsia="仿宋_GB2312" w:hAnsiTheme="minorEastAsia"/>
                <w:sz w:val="28"/>
                <w:szCs w:val="28"/>
              </w:rPr>
              <w:t xml:space="preserve">所属学科门类 </w:t>
            </w:r>
          </w:p>
        </w:tc>
        <w:tc>
          <w:tcPr>
            <w:tcW w:w="2839" w:type="dxa"/>
            <w:vAlign w:val="center"/>
          </w:tcPr>
          <w:p w14:paraId="7AD2C579">
            <w:pPr>
              <w:spacing w:line="300" w:lineRule="exact"/>
              <w:jc w:val="center"/>
              <w:rPr>
                <w:rFonts w:ascii="仿宋_GB2312" w:eastAsia="仿宋_GB2312" w:hAnsiTheme="minorEastAsia"/>
                <w:sz w:val="28"/>
                <w:szCs w:val="28"/>
              </w:rPr>
            </w:pPr>
          </w:p>
        </w:tc>
        <w:tc>
          <w:tcPr>
            <w:tcW w:w="1701" w:type="dxa"/>
            <w:vAlign w:val="center"/>
          </w:tcPr>
          <w:p w14:paraId="02EEAE4C">
            <w:pPr>
              <w:spacing w:line="300" w:lineRule="exact"/>
              <w:jc w:val="center"/>
              <w:rPr>
                <w:rFonts w:ascii="仿宋_GB2312" w:eastAsia="仿宋_GB2312" w:hAnsiTheme="minorEastAsia"/>
                <w:sz w:val="28"/>
                <w:szCs w:val="28"/>
              </w:rPr>
            </w:pPr>
            <w:r>
              <w:rPr>
                <w:rFonts w:hint="eastAsia" w:ascii="仿宋_GB2312" w:eastAsia="仿宋_GB2312" w:hAnsiTheme="minorEastAsia"/>
                <w:sz w:val="28"/>
                <w:szCs w:val="28"/>
              </w:rPr>
              <w:t>学分</w:t>
            </w:r>
          </w:p>
        </w:tc>
        <w:tc>
          <w:tcPr>
            <w:tcW w:w="2772" w:type="dxa"/>
            <w:vAlign w:val="center"/>
          </w:tcPr>
          <w:p w14:paraId="59AFF257">
            <w:pPr>
              <w:spacing w:line="300" w:lineRule="exact"/>
              <w:jc w:val="center"/>
              <w:rPr>
                <w:rFonts w:ascii="仿宋_GB2312" w:eastAsia="仿宋_GB2312" w:hAnsiTheme="minorEastAsia"/>
                <w:sz w:val="28"/>
                <w:szCs w:val="28"/>
              </w:rPr>
            </w:pPr>
          </w:p>
        </w:tc>
      </w:tr>
      <w:tr w14:paraId="04DC0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976" w:type="dxa"/>
            <w:vAlign w:val="center"/>
          </w:tcPr>
          <w:p w14:paraId="04D33701">
            <w:pPr>
              <w:spacing w:line="300" w:lineRule="exact"/>
              <w:jc w:val="center"/>
              <w:rPr>
                <w:rFonts w:ascii="仿宋_GB2312" w:eastAsia="仿宋_GB2312" w:hAnsiTheme="minorEastAsia"/>
                <w:sz w:val="28"/>
                <w:szCs w:val="28"/>
              </w:rPr>
            </w:pPr>
            <w:r>
              <w:rPr>
                <w:rFonts w:hint="eastAsia" w:ascii="仿宋_GB2312" w:eastAsia="仿宋_GB2312" w:hAnsiTheme="minorEastAsia"/>
                <w:sz w:val="28"/>
                <w:szCs w:val="28"/>
              </w:rPr>
              <w:t>所属专业类</w:t>
            </w:r>
          </w:p>
        </w:tc>
        <w:tc>
          <w:tcPr>
            <w:tcW w:w="2839" w:type="dxa"/>
            <w:vAlign w:val="center"/>
          </w:tcPr>
          <w:p w14:paraId="35F1D5F7">
            <w:pPr>
              <w:spacing w:line="300" w:lineRule="exact"/>
              <w:jc w:val="center"/>
              <w:rPr>
                <w:rFonts w:ascii="仿宋_GB2312" w:eastAsia="仿宋_GB2312" w:hAnsiTheme="minorEastAsia"/>
                <w:sz w:val="28"/>
                <w:szCs w:val="28"/>
              </w:rPr>
            </w:pPr>
          </w:p>
        </w:tc>
        <w:tc>
          <w:tcPr>
            <w:tcW w:w="1701" w:type="dxa"/>
            <w:vAlign w:val="center"/>
          </w:tcPr>
          <w:p w14:paraId="19AA2BD7">
            <w:pPr>
              <w:spacing w:line="300" w:lineRule="exact"/>
              <w:jc w:val="center"/>
              <w:rPr>
                <w:rFonts w:ascii="仿宋_GB2312" w:eastAsia="仿宋_GB2312" w:hAnsiTheme="minorEastAsia"/>
                <w:sz w:val="28"/>
                <w:szCs w:val="28"/>
              </w:rPr>
            </w:pPr>
            <w:r>
              <w:rPr>
                <w:rFonts w:hint="eastAsia" w:ascii="仿宋_GB2312" w:eastAsia="仿宋_GB2312" w:hAnsiTheme="minorEastAsia"/>
                <w:sz w:val="28"/>
                <w:szCs w:val="28"/>
              </w:rPr>
              <w:t>学时</w:t>
            </w:r>
          </w:p>
        </w:tc>
        <w:tc>
          <w:tcPr>
            <w:tcW w:w="2772" w:type="dxa"/>
            <w:vAlign w:val="center"/>
          </w:tcPr>
          <w:p w14:paraId="3060990B">
            <w:pPr>
              <w:spacing w:line="300" w:lineRule="exact"/>
              <w:jc w:val="center"/>
              <w:rPr>
                <w:rFonts w:ascii="仿宋_GB2312" w:eastAsia="仿宋_GB2312" w:hAnsiTheme="minorEastAsia"/>
                <w:sz w:val="28"/>
                <w:szCs w:val="28"/>
              </w:rPr>
            </w:pPr>
          </w:p>
        </w:tc>
      </w:tr>
      <w:tr w14:paraId="33066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976" w:type="dxa"/>
            <w:vAlign w:val="center"/>
          </w:tcPr>
          <w:p w14:paraId="5DF49892">
            <w:pPr>
              <w:spacing w:line="300" w:lineRule="exact"/>
              <w:jc w:val="center"/>
              <w:rPr>
                <w:rFonts w:ascii="仿宋_GB2312" w:eastAsia="仿宋_GB2312" w:hAnsiTheme="minorEastAsia"/>
                <w:sz w:val="28"/>
                <w:szCs w:val="28"/>
              </w:rPr>
            </w:pPr>
            <w:r>
              <w:rPr>
                <w:rFonts w:hint="eastAsia" w:ascii="仿宋_GB2312" w:eastAsia="仿宋_GB2312" w:hAnsiTheme="minorEastAsia"/>
                <w:sz w:val="28"/>
                <w:szCs w:val="28"/>
              </w:rPr>
              <w:t>开课联系人</w:t>
            </w:r>
          </w:p>
        </w:tc>
        <w:tc>
          <w:tcPr>
            <w:tcW w:w="2839" w:type="dxa"/>
            <w:vAlign w:val="center"/>
          </w:tcPr>
          <w:p w14:paraId="0B8DFBA6">
            <w:pPr>
              <w:spacing w:line="300" w:lineRule="exact"/>
              <w:jc w:val="center"/>
              <w:rPr>
                <w:rFonts w:ascii="仿宋_GB2312" w:eastAsia="仿宋_GB2312" w:hAnsiTheme="minorEastAsia"/>
                <w:sz w:val="28"/>
                <w:szCs w:val="28"/>
              </w:rPr>
            </w:pPr>
          </w:p>
        </w:tc>
        <w:tc>
          <w:tcPr>
            <w:tcW w:w="1701" w:type="dxa"/>
            <w:vAlign w:val="center"/>
          </w:tcPr>
          <w:p w14:paraId="4EE85CE2">
            <w:pPr>
              <w:spacing w:line="300" w:lineRule="exact"/>
              <w:jc w:val="center"/>
              <w:rPr>
                <w:rFonts w:ascii="仿宋_GB2312" w:eastAsia="仿宋_GB2312" w:hAnsiTheme="minorEastAsia"/>
                <w:sz w:val="28"/>
                <w:szCs w:val="28"/>
              </w:rPr>
            </w:pPr>
            <w:r>
              <w:rPr>
                <w:rFonts w:hint="eastAsia" w:ascii="仿宋_GB2312" w:eastAsia="仿宋_GB2312" w:hAnsiTheme="minorEastAsia"/>
                <w:sz w:val="28"/>
                <w:szCs w:val="28"/>
              </w:rPr>
              <w:t>联系方式</w:t>
            </w:r>
          </w:p>
          <w:p w14:paraId="60FBC447">
            <w:pPr>
              <w:spacing w:line="300" w:lineRule="exact"/>
              <w:jc w:val="center"/>
              <w:rPr>
                <w:rFonts w:ascii="仿宋_GB2312" w:eastAsia="仿宋_GB2312" w:hAnsiTheme="minorEastAsia"/>
                <w:sz w:val="28"/>
                <w:szCs w:val="28"/>
              </w:rPr>
            </w:pPr>
            <w:r>
              <w:rPr>
                <w:rFonts w:hint="eastAsia" w:ascii="仿宋_GB2312" w:eastAsia="仿宋_GB2312" w:hAnsiTheme="minorEastAsia"/>
                <w:sz w:val="28"/>
                <w:szCs w:val="28"/>
              </w:rPr>
              <w:t>（手机）</w:t>
            </w:r>
          </w:p>
        </w:tc>
        <w:tc>
          <w:tcPr>
            <w:tcW w:w="2772" w:type="dxa"/>
            <w:vAlign w:val="center"/>
          </w:tcPr>
          <w:p w14:paraId="35A5C1BE">
            <w:pPr>
              <w:spacing w:line="300" w:lineRule="exact"/>
              <w:jc w:val="center"/>
              <w:rPr>
                <w:rFonts w:ascii="仿宋_GB2312" w:eastAsia="仿宋_GB2312" w:hAnsiTheme="minorEastAsia"/>
                <w:sz w:val="28"/>
                <w:szCs w:val="28"/>
              </w:rPr>
            </w:pPr>
          </w:p>
        </w:tc>
      </w:tr>
      <w:tr w14:paraId="2A276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976" w:type="dxa"/>
            <w:vAlign w:val="center"/>
          </w:tcPr>
          <w:p w14:paraId="19B7FA50">
            <w:pPr>
              <w:spacing w:line="300" w:lineRule="exact"/>
              <w:jc w:val="center"/>
              <w:rPr>
                <w:rFonts w:ascii="仿宋_GB2312" w:eastAsia="仿宋_GB2312" w:hAnsiTheme="minorEastAsia"/>
                <w:sz w:val="28"/>
                <w:szCs w:val="28"/>
              </w:rPr>
            </w:pPr>
            <w:r>
              <w:rPr>
                <w:rFonts w:hint="eastAsia" w:ascii="仿宋_GB2312" w:eastAsia="仿宋_GB2312" w:hAnsiTheme="minorEastAsia"/>
                <w:sz w:val="28"/>
                <w:szCs w:val="28"/>
              </w:rPr>
              <w:t>主要运行平台</w:t>
            </w:r>
          </w:p>
        </w:tc>
        <w:tc>
          <w:tcPr>
            <w:tcW w:w="2839" w:type="dxa"/>
            <w:vAlign w:val="center"/>
          </w:tcPr>
          <w:p w14:paraId="420A8F47">
            <w:pPr>
              <w:jc w:val="center"/>
              <w:rPr>
                <w:rFonts w:ascii="仿宋_GB2312" w:eastAsia="仿宋_GB2312" w:hAnsiTheme="minorEastAsia"/>
                <w:sz w:val="24"/>
                <w:szCs w:val="24"/>
              </w:rPr>
            </w:pPr>
          </w:p>
        </w:tc>
        <w:tc>
          <w:tcPr>
            <w:tcW w:w="1701" w:type="dxa"/>
            <w:vAlign w:val="center"/>
          </w:tcPr>
          <w:p w14:paraId="6143C378">
            <w:pPr>
              <w:spacing w:line="300" w:lineRule="exact"/>
              <w:jc w:val="center"/>
              <w:rPr>
                <w:rFonts w:ascii="仿宋_GB2312" w:eastAsia="仿宋_GB2312" w:hAnsiTheme="minorEastAsia"/>
                <w:sz w:val="28"/>
                <w:szCs w:val="28"/>
              </w:rPr>
            </w:pPr>
            <w:r>
              <w:rPr>
                <w:rFonts w:hint="eastAsia" w:ascii="仿宋_GB2312" w:eastAsia="仿宋_GB2312" w:hAnsiTheme="minorEastAsia"/>
                <w:sz w:val="28"/>
                <w:szCs w:val="28"/>
              </w:rPr>
              <w:t>课程运行</w:t>
            </w:r>
          </w:p>
          <w:p w14:paraId="7DC02B3C">
            <w:pPr>
              <w:spacing w:line="300" w:lineRule="exact"/>
              <w:jc w:val="center"/>
              <w:rPr>
                <w:rFonts w:ascii="仿宋_GB2312" w:eastAsia="仿宋_GB2312" w:hAnsiTheme="minorEastAsia"/>
                <w:sz w:val="24"/>
                <w:szCs w:val="24"/>
              </w:rPr>
            </w:pPr>
            <w:r>
              <w:rPr>
                <w:rFonts w:hint="eastAsia" w:ascii="仿宋_GB2312" w:eastAsia="仿宋_GB2312" w:hAnsiTheme="minorEastAsia"/>
                <w:sz w:val="28"/>
                <w:szCs w:val="28"/>
              </w:rPr>
              <w:t>期次</w:t>
            </w:r>
          </w:p>
        </w:tc>
        <w:tc>
          <w:tcPr>
            <w:tcW w:w="2772" w:type="dxa"/>
            <w:vAlign w:val="center"/>
          </w:tcPr>
          <w:p w14:paraId="67342730">
            <w:pPr>
              <w:rPr>
                <w:rFonts w:ascii="仿宋_GB2312" w:eastAsia="仿宋_GB2312" w:hAnsiTheme="minorEastAsia"/>
                <w:sz w:val="24"/>
                <w:szCs w:val="24"/>
              </w:rPr>
            </w:pPr>
          </w:p>
        </w:tc>
      </w:tr>
      <w:tr w14:paraId="327D6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976" w:type="dxa"/>
            <w:vAlign w:val="center"/>
          </w:tcPr>
          <w:p w14:paraId="442D3EA3">
            <w:pPr>
              <w:spacing w:line="300" w:lineRule="exact"/>
              <w:jc w:val="center"/>
              <w:rPr>
                <w:rFonts w:ascii="仿宋_GB2312" w:eastAsia="仿宋_GB2312" w:hAnsiTheme="minorEastAsia"/>
                <w:sz w:val="28"/>
                <w:szCs w:val="28"/>
              </w:rPr>
            </w:pPr>
            <w:r>
              <w:rPr>
                <w:rFonts w:hint="eastAsia" w:ascii="仿宋_GB2312" w:eastAsia="仿宋_GB2312" w:hAnsiTheme="minorEastAsia"/>
                <w:sz w:val="28"/>
                <w:szCs w:val="28"/>
              </w:rPr>
              <w:t>课程首页网址</w:t>
            </w:r>
          </w:p>
        </w:tc>
        <w:tc>
          <w:tcPr>
            <w:tcW w:w="7312" w:type="dxa"/>
            <w:gridSpan w:val="3"/>
            <w:vAlign w:val="center"/>
          </w:tcPr>
          <w:p w14:paraId="6D2F2CFF">
            <w:pPr>
              <w:jc w:val="center"/>
              <w:rPr>
                <w:rFonts w:ascii="仿宋_GB2312" w:eastAsia="仿宋_GB2312" w:hAnsiTheme="minorEastAsia"/>
                <w:sz w:val="28"/>
                <w:szCs w:val="28"/>
              </w:rPr>
            </w:pPr>
          </w:p>
        </w:tc>
      </w:tr>
      <w:tr w14:paraId="159DC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trPr>
        <w:tc>
          <w:tcPr>
            <w:tcW w:w="1976" w:type="dxa"/>
            <w:vAlign w:val="center"/>
          </w:tcPr>
          <w:p w14:paraId="0EDEA4DC">
            <w:pPr>
              <w:spacing w:line="360" w:lineRule="auto"/>
              <w:jc w:val="center"/>
              <w:rPr>
                <w:rFonts w:ascii="仿宋_GB2312" w:eastAsia="仿宋_GB2312" w:hAnsiTheme="minorEastAsia"/>
                <w:sz w:val="28"/>
                <w:szCs w:val="28"/>
              </w:rPr>
            </w:pPr>
            <w:r>
              <w:rPr>
                <w:rFonts w:hint="eastAsia" w:ascii="仿宋_GB2312" w:eastAsia="仿宋_GB2312" w:hAnsiTheme="minorEastAsia"/>
                <w:sz w:val="28"/>
                <w:szCs w:val="28"/>
              </w:rPr>
              <w:t>课程简介</w:t>
            </w:r>
          </w:p>
          <w:p w14:paraId="10A894DC">
            <w:pPr>
              <w:spacing w:line="360" w:lineRule="auto"/>
              <w:jc w:val="center"/>
              <w:rPr>
                <w:rFonts w:ascii="仿宋_GB2312" w:eastAsia="仿宋_GB2312" w:hAnsiTheme="minorEastAsia"/>
                <w:sz w:val="28"/>
                <w:szCs w:val="28"/>
              </w:rPr>
            </w:pPr>
            <w:r>
              <w:rPr>
                <w:rFonts w:hint="eastAsia" w:ascii="仿宋_GB2312" w:eastAsia="仿宋_GB2312" w:hAnsiTheme="minorEastAsia"/>
                <w:sz w:val="28"/>
                <w:szCs w:val="28"/>
              </w:rPr>
              <w:t>（3</w:t>
            </w:r>
            <w:r>
              <w:rPr>
                <w:rFonts w:ascii="仿宋_GB2312" w:eastAsia="仿宋_GB2312" w:hAnsiTheme="minorEastAsia"/>
                <w:sz w:val="28"/>
                <w:szCs w:val="28"/>
              </w:rPr>
              <w:t>00</w:t>
            </w:r>
            <w:r>
              <w:rPr>
                <w:rFonts w:hint="eastAsia" w:ascii="仿宋_GB2312" w:eastAsia="仿宋_GB2312" w:hAnsiTheme="minorEastAsia"/>
                <w:sz w:val="28"/>
                <w:szCs w:val="28"/>
              </w:rPr>
              <w:t>字内）</w:t>
            </w:r>
          </w:p>
        </w:tc>
        <w:tc>
          <w:tcPr>
            <w:tcW w:w="7312" w:type="dxa"/>
            <w:gridSpan w:val="3"/>
            <w:vAlign w:val="center"/>
          </w:tcPr>
          <w:p w14:paraId="2E6381FB">
            <w:pPr>
              <w:spacing w:line="360" w:lineRule="auto"/>
              <w:rPr>
                <w:rFonts w:ascii="仿宋_GB2312" w:eastAsia="仿宋_GB2312" w:hAnsiTheme="minorEastAsia"/>
                <w:sz w:val="24"/>
                <w:szCs w:val="24"/>
              </w:rPr>
            </w:pPr>
          </w:p>
          <w:p w14:paraId="3A7E4DA8">
            <w:pPr>
              <w:spacing w:line="360" w:lineRule="auto"/>
              <w:rPr>
                <w:rFonts w:ascii="仿宋_GB2312" w:eastAsia="仿宋_GB2312" w:hAnsiTheme="minorEastAsia"/>
                <w:sz w:val="24"/>
                <w:szCs w:val="24"/>
              </w:rPr>
            </w:pPr>
          </w:p>
          <w:p w14:paraId="1A75E6D9">
            <w:pPr>
              <w:spacing w:line="360" w:lineRule="auto"/>
              <w:rPr>
                <w:rFonts w:ascii="仿宋_GB2312" w:eastAsia="仿宋_GB2312" w:hAnsiTheme="minorEastAsia"/>
                <w:sz w:val="24"/>
                <w:szCs w:val="24"/>
              </w:rPr>
            </w:pPr>
          </w:p>
          <w:p w14:paraId="3825CAE1">
            <w:pPr>
              <w:spacing w:line="360" w:lineRule="auto"/>
              <w:rPr>
                <w:rFonts w:ascii="仿宋_GB2312" w:eastAsia="仿宋_GB2312" w:hAnsiTheme="minorEastAsia"/>
                <w:sz w:val="24"/>
                <w:szCs w:val="24"/>
              </w:rPr>
            </w:pPr>
          </w:p>
          <w:p w14:paraId="2C351233">
            <w:pPr>
              <w:spacing w:line="360" w:lineRule="auto"/>
              <w:rPr>
                <w:rFonts w:ascii="仿宋_GB2312" w:eastAsia="仿宋_GB2312" w:hAnsiTheme="minorEastAsia"/>
                <w:sz w:val="24"/>
                <w:szCs w:val="24"/>
              </w:rPr>
            </w:pPr>
          </w:p>
          <w:p w14:paraId="4C55C56B">
            <w:pPr>
              <w:spacing w:line="360" w:lineRule="auto"/>
              <w:rPr>
                <w:rFonts w:ascii="仿宋_GB2312" w:eastAsia="仿宋_GB2312" w:hAnsiTheme="minorEastAsia"/>
                <w:sz w:val="24"/>
                <w:szCs w:val="24"/>
              </w:rPr>
            </w:pPr>
          </w:p>
          <w:p w14:paraId="12D0D5EF">
            <w:pPr>
              <w:spacing w:line="360" w:lineRule="auto"/>
              <w:rPr>
                <w:rFonts w:ascii="仿宋_GB2312" w:eastAsia="仿宋_GB2312" w:hAnsiTheme="minorEastAsia"/>
                <w:sz w:val="24"/>
                <w:szCs w:val="24"/>
              </w:rPr>
            </w:pPr>
          </w:p>
          <w:p w14:paraId="0E6302D2">
            <w:pPr>
              <w:spacing w:line="360" w:lineRule="auto"/>
              <w:rPr>
                <w:rFonts w:ascii="仿宋_GB2312" w:eastAsia="仿宋_GB2312" w:hAnsiTheme="minorEastAsia"/>
                <w:sz w:val="24"/>
                <w:szCs w:val="24"/>
              </w:rPr>
            </w:pPr>
          </w:p>
          <w:p w14:paraId="69D16D41">
            <w:pPr>
              <w:spacing w:line="360" w:lineRule="auto"/>
              <w:rPr>
                <w:rFonts w:ascii="仿宋_GB2312" w:eastAsia="仿宋_GB2312" w:hAnsiTheme="minorEastAsia"/>
                <w:sz w:val="24"/>
                <w:szCs w:val="24"/>
              </w:rPr>
            </w:pPr>
          </w:p>
          <w:p w14:paraId="552E4695">
            <w:pPr>
              <w:spacing w:line="360" w:lineRule="auto"/>
              <w:rPr>
                <w:rFonts w:ascii="仿宋_GB2312" w:eastAsia="仿宋_GB2312" w:hAnsiTheme="minorEastAsia"/>
                <w:sz w:val="24"/>
                <w:szCs w:val="24"/>
              </w:rPr>
            </w:pPr>
          </w:p>
          <w:p w14:paraId="78C09BB0">
            <w:pPr>
              <w:spacing w:line="360" w:lineRule="auto"/>
              <w:rPr>
                <w:rFonts w:ascii="仿宋_GB2312" w:eastAsia="仿宋_GB2312" w:hAnsiTheme="minorEastAsia"/>
                <w:sz w:val="24"/>
                <w:szCs w:val="24"/>
              </w:rPr>
            </w:pPr>
          </w:p>
          <w:p w14:paraId="76A7D110">
            <w:pPr>
              <w:spacing w:line="360" w:lineRule="auto"/>
              <w:rPr>
                <w:rFonts w:ascii="仿宋_GB2312" w:eastAsia="仿宋_GB2312" w:hAnsiTheme="minorEastAsia"/>
                <w:sz w:val="24"/>
                <w:szCs w:val="24"/>
              </w:rPr>
            </w:pPr>
          </w:p>
          <w:p w14:paraId="01F410F6">
            <w:pPr>
              <w:spacing w:line="360" w:lineRule="auto"/>
              <w:rPr>
                <w:rFonts w:ascii="仿宋_GB2312" w:eastAsia="仿宋_GB2312" w:hAnsiTheme="minorEastAsia"/>
                <w:sz w:val="24"/>
                <w:szCs w:val="24"/>
              </w:rPr>
            </w:pPr>
          </w:p>
          <w:p w14:paraId="0229D730">
            <w:pPr>
              <w:spacing w:line="360" w:lineRule="auto"/>
              <w:rPr>
                <w:rFonts w:ascii="仿宋_GB2312" w:eastAsia="仿宋_GB2312" w:hAnsiTheme="minorEastAsia"/>
                <w:sz w:val="24"/>
                <w:szCs w:val="24"/>
              </w:rPr>
            </w:pPr>
          </w:p>
          <w:p w14:paraId="1CE4EE7C">
            <w:pPr>
              <w:spacing w:line="360" w:lineRule="auto"/>
              <w:rPr>
                <w:rFonts w:ascii="仿宋_GB2312" w:eastAsia="仿宋_GB2312" w:hAnsiTheme="minorEastAsia"/>
                <w:sz w:val="24"/>
                <w:szCs w:val="24"/>
              </w:rPr>
            </w:pPr>
          </w:p>
        </w:tc>
      </w:tr>
      <w:tr w14:paraId="4E82D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1" w:hRule="atLeast"/>
        </w:trPr>
        <w:tc>
          <w:tcPr>
            <w:tcW w:w="1976" w:type="dxa"/>
            <w:vAlign w:val="center"/>
          </w:tcPr>
          <w:p w14:paraId="6223EF83">
            <w:pPr>
              <w:spacing w:line="360" w:lineRule="auto"/>
              <w:jc w:val="center"/>
              <w:rPr>
                <w:rFonts w:ascii="仿宋_GB2312" w:eastAsia="仿宋_GB2312" w:hAnsiTheme="minorEastAsia"/>
                <w:sz w:val="28"/>
                <w:szCs w:val="28"/>
              </w:rPr>
            </w:pPr>
            <w:r>
              <w:rPr>
                <w:rFonts w:hint="eastAsia" w:ascii="仿宋_GB2312" w:eastAsia="仿宋_GB2312" w:hAnsiTheme="minorEastAsia"/>
                <w:sz w:val="28"/>
                <w:szCs w:val="28"/>
              </w:rPr>
              <w:t>课程团队</w:t>
            </w:r>
          </w:p>
          <w:p w14:paraId="17A84FB5">
            <w:pPr>
              <w:spacing w:line="360" w:lineRule="auto"/>
              <w:jc w:val="center"/>
              <w:rPr>
                <w:rFonts w:ascii="仿宋_GB2312" w:eastAsia="仿宋_GB2312" w:hAnsiTheme="minorEastAsia"/>
                <w:sz w:val="28"/>
                <w:szCs w:val="28"/>
              </w:rPr>
            </w:pPr>
            <w:r>
              <w:rPr>
                <w:rFonts w:hint="eastAsia" w:ascii="仿宋_GB2312" w:eastAsia="仿宋_GB2312" w:hAnsiTheme="minorEastAsia"/>
                <w:sz w:val="28"/>
                <w:szCs w:val="28"/>
              </w:rPr>
              <w:t>承诺</w:t>
            </w:r>
          </w:p>
        </w:tc>
        <w:tc>
          <w:tcPr>
            <w:tcW w:w="7312" w:type="dxa"/>
            <w:gridSpan w:val="3"/>
            <w:vAlign w:val="center"/>
          </w:tcPr>
          <w:p w14:paraId="0714AAB2">
            <w:pPr>
              <w:spacing w:line="360" w:lineRule="auto"/>
              <w:ind w:firstLine="560" w:firstLineChars="200"/>
              <w:rPr>
                <w:rFonts w:ascii="仿宋_GB2312" w:eastAsia="仿宋_GB2312" w:hAnsiTheme="minorEastAsia"/>
                <w:sz w:val="28"/>
                <w:szCs w:val="28"/>
              </w:rPr>
            </w:pPr>
          </w:p>
          <w:p w14:paraId="2F068170">
            <w:pPr>
              <w:spacing w:line="360" w:lineRule="auto"/>
              <w:ind w:firstLine="560" w:firstLineChars="200"/>
              <w:rPr>
                <w:rFonts w:ascii="仿宋_GB2312" w:eastAsia="仿宋_GB2312" w:hAnsiTheme="minorEastAsia"/>
                <w:sz w:val="24"/>
                <w:szCs w:val="24"/>
              </w:rPr>
            </w:pPr>
            <w:r>
              <w:rPr>
                <w:rFonts w:hint="eastAsia" w:ascii="仿宋_GB2312" w:eastAsia="仿宋_GB2312" w:hAnsiTheme="minorEastAsia"/>
                <w:sz w:val="28"/>
                <w:szCs w:val="28"/>
              </w:rPr>
              <w:t>本人保证课程资源知识产权明晰，不涉及版权纠纷，保证课程内容不存在政治性、思想性、科学性和规范性问题，不存在其他违法国家法律法规的问题；并承诺该课程在辽宁省跨校修读学分学习平台上面向高校和社会提供教学服务不少于5年。</w:t>
            </w:r>
          </w:p>
          <w:p w14:paraId="27A05F62">
            <w:pPr>
              <w:spacing w:line="360" w:lineRule="auto"/>
              <w:ind w:firstLine="3600" w:firstLineChars="1500"/>
              <w:rPr>
                <w:rFonts w:ascii="仿宋_GB2312" w:eastAsia="仿宋_GB2312" w:hAnsiTheme="minorEastAsia"/>
                <w:sz w:val="24"/>
                <w:szCs w:val="24"/>
              </w:rPr>
            </w:pPr>
          </w:p>
          <w:p w14:paraId="394AE6B0">
            <w:pPr>
              <w:spacing w:line="360" w:lineRule="auto"/>
              <w:ind w:firstLine="3600" w:firstLineChars="1500"/>
              <w:rPr>
                <w:rFonts w:ascii="仿宋_GB2312" w:eastAsia="仿宋_GB2312" w:hAnsiTheme="minorEastAsia"/>
                <w:sz w:val="24"/>
                <w:szCs w:val="24"/>
              </w:rPr>
            </w:pPr>
          </w:p>
          <w:p w14:paraId="4E780732">
            <w:pPr>
              <w:spacing w:line="360" w:lineRule="auto"/>
              <w:jc w:val="center"/>
              <w:rPr>
                <w:rFonts w:ascii="仿宋_GB2312" w:eastAsia="仿宋_GB2312" w:hAnsiTheme="minorEastAsia"/>
                <w:sz w:val="24"/>
                <w:szCs w:val="24"/>
              </w:rPr>
            </w:pPr>
            <w:r>
              <w:rPr>
                <w:rFonts w:hint="eastAsia" w:ascii="仿宋_GB2312" w:eastAsia="仿宋_GB2312" w:hAnsiTheme="minorEastAsia"/>
                <w:sz w:val="28"/>
                <w:szCs w:val="28"/>
              </w:rPr>
              <w:t>课程负责人（签字）：</w:t>
            </w:r>
          </w:p>
          <w:p w14:paraId="6DB8E5C6">
            <w:pPr>
              <w:spacing w:line="360" w:lineRule="auto"/>
              <w:rPr>
                <w:rFonts w:ascii="仿宋_GB2312" w:eastAsia="仿宋_GB2312" w:hAnsiTheme="minorEastAsia"/>
                <w:sz w:val="24"/>
                <w:szCs w:val="24"/>
              </w:rPr>
            </w:pPr>
          </w:p>
          <w:p w14:paraId="48EDA2E2">
            <w:pPr>
              <w:spacing w:line="360" w:lineRule="auto"/>
              <w:ind w:right="560"/>
              <w:jc w:val="right"/>
              <w:rPr>
                <w:rFonts w:ascii="仿宋_GB2312" w:eastAsia="仿宋_GB2312" w:hAnsiTheme="minorEastAsia"/>
                <w:sz w:val="28"/>
                <w:szCs w:val="28"/>
              </w:rPr>
            </w:pPr>
            <w:r>
              <w:rPr>
                <w:rFonts w:hint="eastAsia" w:ascii="仿宋_GB2312" w:eastAsia="仿宋_GB2312" w:hAnsiTheme="minorEastAsia"/>
                <w:sz w:val="28"/>
                <w:szCs w:val="28"/>
              </w:rPr>
              <w:t>年  月  日</w:t>
            </w:r>
          </w:p>
          <w:p w14:paraId="6953CA3F">
            <w:pPr>
              <w:spacing w:line="360" w:lineRule="auto"/>
              <w:jc w:val="right"/>
              <w:rPr>
                <w:rFonts w:ascii="仿宋_GB2312" w:eastAsia="仿宋_GB2312" w:hAnsiTheme="minorEastAsia"/>
                <w:sz w:val="28"/>
                <w:szCs w:val="28"/>
              </w:rPr>
            </w:pPr>
          </w:p>
        </w:tc>
      </w:tr>
      <w:tr w14:paraId="4FCD3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1" w:hRule="atLeast"/>
        </w:trPr>
        <w:tc>
          <w:tcPr>
            <w:tcW w:w="1976" w:type="dxa"/>
            <w:vAlign w:val="center"/>
          </w:tcPr>
          <w:p w14:paraId="06B1546F">
            <w:pPr>
              <w:spacing w:line="360" w:lineRule="auto"/>
              <w:jc w:val="center"/>
              <w:rPr>
                <w:rFonts w:ascii="仿宋_GB2312" w:eastAsia="仿宋_GB2312" w:hAnsiTheme="minorEastAsia"/>
                <w:sz w:val="28"/>
                <w:szCs w:val="28"/>
              </w:rPr>
            </w:pPr>
            <w:r>
              <w:rPr>
                <w:rFonts w:hint="eastAsia" w:ascii="仿宋_GB2312" w:eastAsia="仿宋_GB2312" w:hAnsiTheme="minorEastAsia"/>
                <w:sz w:val="28"/>
                <w:szCs w:val="28"/>
              </w:rPr>
              <w:t>所在学校</w:t>
            </w:r>
          </w:p>
          <w:p w14:paraId="7291EE09">
            <w:pPr>
              <w:spacing w:line="360" w:lineRule="auto"/>
              <w:jc w:val="center"/>
              <w:rPr>
                <w:rFonts w:ascii="仿宋_GB2312" w:eastAsia="仿宋_GB2312" w:hAnsiTheme="minorEastAsia"/>
                <w:sz w:val="28"/>
                <w:szCs w:val="28"/>
              </w:rPr>
            </w:pPr>
            <w:r>
              <w:rPr>
                <w:rFonts w:hint="eastAsia" w:ascii="仿宋_GB2312" w:eastAsia="仿宋_GB2312" w:hAnsiTheme="minorEastAsia"/>
                <w:sz w:val="28"/>
                <w:szCs w:val="28"/>
              </w:rPr>
              <w:t>意见</w:t>
            </w:r>
          </w:p>
        </w:tc>
        <w:tc>
          <w:tcPr>
            <w:tcW w:w="7312" w:type="dxa"/>
            <w:gridSpan w:val="3"/>
            <w:vAlign w:val="center"/>
          </w:tcPr>
          <w:p w14:paraId="54DF8654">
            <w:pPr>
              <w:spacing w:line="360" w:lineRule="auto"/>
              <w:ind w:firstLine="560" w:firstLineChars="200"/>
              <w:rPr>
                <w:rFonts w:ascii="仿宋_GB2312" w:eastAsia="仿宋_GB2312" w:hAnsiTheme="minorEastAsia"/>
                <w:sz w:val="28"/>
                <w:szCs w:val="28"/>
              </w:rPr>
            </w:pPr>
          </w:p>
          <w:p w14:paraId="4B6FD3B9">
            <w:pPr>
              <w:spacing w:line="360" w:lineRule="auto"/>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经审查，该课程内容及相关材料无危害国家安全、涉密及其他不适宜公开传播的内容，思想导向正确，不存在思想性问题。</w:t>
            </w:r>
            <w:bookmarkStart w:id="0" w:name="_GoBack"/>
            <w:bookmarkEnd w:id="0"/>
          </w:p>
          <w:p w14:paraId="1420EA04">
            <w:pPr>
              <w:spacing w:line="360" w:lineRule="auto"/>
              <w:ind w:firstLine="560" w:firstLineChars="200"/>
              <w:rPr>
                <w:rFonts w:ascii="仿宋_GB2312" w:eastAsia="仿宋_GB2312" w:hAnsiTheme="minorEastAsia"/>
                <w:sz w:val="28"/>
                <w:szCs w:val="28"/>
              </w:rPr>
            </w:pPr>
          </w:p>
          <w:p w14:paraId="5F04481B">
            <w:pPr>
              <w:spacing w:line="360" w:lineRule="auto"/>
              <w:ind w:firstLine="560" w:firstLineChars="200"/>
              <w:rPr>
                <w:rFonts w:ascii="仿宋_GB2312" w:eastAsia="仿宋_GB2312" w:hAnsiTheme="minorEastAsia"/>
                <w:sz w:val="28"/>
                <w:szCs w:val="28"/>
              </w:rPr>
            </w:pPr>
          </w:p>
          <w:p w14:paraId="4DBE5BE4">
            <w:pPr>
              <w:spacing w:line="360" w:lineRule="auto"/>
              <w:ind w:firstLine="3080" w:firstLineChars="1100"/>
              <w:rPr>
                <w:rFonts w:ascii="仿宋_GB2312" w:eastAsia="仿宋_GB2312" w:hAnsiTheme="minorEastAsia"/>
                <w:sz w:val="28"/>
                <w:szCs w:val="28"/>
              </w:rPr>
            </w:pPr>
            <w:r>
              <w:rPr>
                <w:rFonts w:hint="eastAsia" w:ascii="仿宋_GB2312" w:eastAsia="仿宋_GB2312" w:hAnsiTheme="minorEastAsia"/>
                <w:sz w:val="28"/>
                <w:szCs w:val="28"/>
              </w:rPr>
              <w:t>学校（盖章）：</w:t>
            </w:r>
          </w:p>
          <w:p w14:paraId="5D82B71D">
            <w:pPr>
              <w:spacing w:line="360" w:lineRule="auto"/>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 xml:space="preserve"> </w:t>
            </w:r>
            <w:r>
              <w:rPr>
                <w:rFonts w:ascii="仿宋_GB2312" w:eastAsia="仿宋_GB2312" w:hAnsiTheme="minorEastAsia"/>
                <w:sz w:val="28"/>
                <w:szCs w:val="28"/>
              </w:rPr>
              <w:t xml:space="preserve">                        </w:t>
            </w:r>
            <w:r>
              <w:rPr>
                <w:rFonts w:hint="eastAsia" w:ascii="仿宋_GB2312" w:eastAsia="仿宋_GB2312" w:hAnsiTheme="minorEastAsia"/>
                <w:sz w:val="28"/>
                <w:szCs w:val="28"/>
              </w:rPr>
              <w:t xml:space="preserve">  </w:t>
            </w:r>
            <w:r>
              <w:rPr>
                <w:rFonts w:ascii="仿宋_GB2312" w:eastAsia="仿宋_GB2312" w:hAnsiTheme="minorEastAsia"/>
                <w:sz w:val="28"/>
                <w:szCs w:val="28"/>
              </w:rPr>
              <w:t xml:space="preserve">  </w:t>
            </w:r>
          </w:p>
          <w:p w14:paraId="24DAACCE">
            <w:pPr>
              <w:spacing w:line="360" w:lineRule="auto"/>
              <w:ind w:firstLine="5040" w:firstLineChars="1800"/>
              <w:rPr>
                <w:rFonts w:ascii="仿宋_GB2312" w:eastAsia="仿宋_GB2312" w:hAnsiTheme="minorEastAsia"/>
                <w:sz w:val="28"/>
                <w:szCs w:val="28"/>
              </w:rPr>
            </w:pPr>
            <w:r>
              <w:rPr>
                <w:rFonts w:hint="eastAsia" w:ascii="仿宋_GB2312" w:eastAsia="仿宋_GB2312" w:hAnsiTheme="minorEastAsia"/>
                <w:sz w:val="28"/>
                <w:szCs w:val="28"/>
              </w:rPr>
              <w:t>年  月  日</w:t>
            </w:r>
          </w:p>
          <w:p w14:paraId="6365B492">
            <w:pPr>
              <w:spacing w:line="360" w:lineRule="auto"/>
              <w:ind w:firstLine="5040" w:firstLineChars="1800"/>
              <w:rPr>
                <w:rFonts w:ascii="仿宋_GB2312" w:eastAsia="仿宋_GB2312" w:hAnsiTheme="minorEastAsia"/>
                <w:sz w:val="28"/>
                <w:szCs w:val="28"/>
              </w:rPr>
            </w:pPr>
          </w:p>
        </w:tc>
      </w:tr>
    </w:tbl>
    <w:p w14:paraId="3EED7C52">
      <w:pPr>
        <w:spacing w:line="400" w:lineRule="exact"/>
        <w:rPr>
          <w:rFonts w:ascii="仿宋_GB2312" w:eastAsia="仿宋_GB2312" w:hAnsiTheme="minorEastAsia"/>
          <w:szCs w:val="21"/>
        </w:rPr>
      </w:pP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2707299"/>
      <w:docPartObj>
        <w:docPartGallery w:val="autotext"/>
      </w:docPartObj>
    </w:sdtPr>
    <w:sdtContent>
      <w:p w14:paraId="7E744B53">
        <w:pPr>
          <w:pStyle w:val="4"/>
          <w:jc w:val="center"/>
        </w:pPr>
        <w:r>
          <w:fldChar w:fldCharType="begin"/>
        </w:r>
        <w:r>
          <w:instrText xml:space="preserve">PAGE   \* MERGEFORMAT</w:instrText>
        </w:r>
        <w:r>
          <w:fldChar w:fldCharType="separate"/>
        </w:r>
        <w:r>
          <w:rPr>
            <w:lang w:val="zh-CN"/>
          </w:rPr>
          <w:t>1</w:t>
        </w:r>
        <w:r>
          <w:fldChar w:fldCharType="end"/>
        </w:r>
      </w:p>
    </w:sdtContent>
  </w:sdt>
  <w:p w14:paraId="7B8A3072">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zNTQ2YzUwYTA5MzI0ZmMzMzk4YTkxYWEzMmY2YTkifQ=="/>
  </w:docVars>
  <w:rsids>
    <w:rsidRoot w:val="00265426"/>
    <w:rsid w:val="00005F98"/>
    <w:rsid w:val="00020C5C"/>
    <w:rsid w:val="0002770E"/>
    <w:rsid w:val="00060A4C"/>
    <w:rsid w:val="00064CC4"/>
    <w:rsid w:val="00073637"/>
    <w:rsid w:val="000809AD"/>
    <w:rsid w:val="000E457D"/>
    <w:rsid w:val="000E52D1"/>
    <w:rsid w:val="00145834"/>
    <w:rsid w:val="001470E7"/>
    <w:rsid w:val="00160D9F"/>
    <w:rsid w:val="001A12D0"/>
    <w:rsid w:val="001B6B57"/>
    <w:rsid w:val="001C4DF5"/>
    <w:rsid w:val="001E4BCA"/>
    <w:rsid w:val="001F4043"/>
    <w:rsid w:val="002206A2"/>
    <w:rsid w:val="00265426"/>
    <w:rsid w:val="002F7074"/>
    <w:rsid w:val="00316864"/>
    <w:rsid w:val="003D233D"/>
    <w:rsid w:val="003D5397"/>
    <w:rsid w:val="003F02F5"/>
    <w:rsid w:val="00403672"/>
    <w:rsid w:val="0041317E"/>
    <w:rsid w:val="00463362"/>
    <w:rsid w:val="004A64C7"/>
    <w:rsid w:val="004C1050"/>
    <w:rsid w:val="004C345D"/>
    <w:rsid w:val="004E38CF"/>
    <w:rsid w:val="004F1928"/>
    <w:rsid w:val="005169A6"/>
    <w:rsid w:val="00525A39"/>
    <w:rsid w:val="005764FB"/>
    <w:rsid w:val="005B7F66"/>
    <w:rsid w:val="005D52CE"/>
    <w:rsid w:val="005F546E"/>
    <w:rsid w:val="005F5D00"/>
    <w:rsid w:val="00691A38"/>
    <w:rsid w:val="006C2F90"/>
    <w:rsid w:val="006E10BC"/>
    <w:rsid w:val="00712437"/>
    <w:rsid w:val="00731E03"/>
    <w:rsid w:val="00755832"/>
    <w:rsid w:val="007568E3"/>
    <w:rsid w:val="00780588"/>
    <w:rsid w:val="007B14C0"/>
    <w:rsid w:val="00844ADD"/>
    <w:rsid w:val="008756F3"/>
    <w:rsid w:val="00890D03"/>
    <w:rsid w:val="008D656C"/>
    <w:rsid w:val="008F3DB0"/>
    <w:rsid w:val="00917616"/>
    <w:rsid w:val="0094733C"/>
    <w:rsid w:val="009827C4"/>
    <w:rsid w:val="0099554F"/>
    <w:rsid w:val="009D7587"/>
    <w:rsid w:val="00A22567"/>
    <w:rsid w:val="00A35EFB"/>
    <w:rsid w:val="00AB1073"/>
    <w:rsid w:val="00AE516D"/>
    <w:rsid w:val="00AF1DFB"/>
    <w:rsid w:val="00B23FFD"/>
    <w:rsid w:val="00B25FA0"/>
    <w:rsid w:val="00B75D57"/>
    <w:rsid w:val="00BA1D34"/>
    <w:rsid w:val="00C13DC1"/>
    <w:rsid w:val="00C2256D"/>
    <w:rsid w:val="00CD25DF"/>
    <w:rsid w:val="00CD6D7D"/>
    <w:rsid w:val="00CE4A43"/>
    <w:rsid w:val="00D041B2"/>
    <w:rsid w:val="00D15B53"/>
    <w:rsid w:val="00D3060A"/>
    <w:rsid w:val="00D31C4E"/>
    <w:rsid w:val="00D348C7"/>
    <w:rsid w:val="00D44EBC"/>
    <w:rsid w:val="00D578D2"/>
    <w:rsid w:val="00D774B2"/>
    <w:rsid w:val="00DB5AEA"/>
    <w:rsid w:val="00DF125E"/>
    <w:rsid w:val="00DF7545"/>
    <w:rsid w:val="00E139C9"/>
    <w:rsid w:val="00E343F6"/>
    <w:rsid w:val="00E96395"/>
    <w:rsid w:val="00EB28A4"/>
    <w:rsid w:val="00EF3A99"/>
    <w:rsid w:val="00F1404B"/>
    <w:rsid w:val="00F4391E"/>
    <w:rsid w:val="00F66BC2"/>
    <w:rsid w:val="00F6797A"/>
    <w:rsid w:val="00F839D4"/>
    <w:rsid w:val="00FB3BD1"/>
    <w:rsid w:val="00FF1A0D"/>
    <w:rsid w:val="00FF692C"/>
    <w:rsid w:val="01DA0DE2"/>
    <w:rsid w:val="09D00613"/>
    <w:rsid w:val="0D7624DF"/>
    <w:rsid w:val="16010532"/>
    <w:rsid w:val="16AF50B1"/>
    <w:rsid w:val="29307653"/>
    <w:rsid w:val="2A60429C"/>
    <w:rsid w:val="2A6B4B31"/>
    <w:rsid w:val="2C3932C8"/>
    <w:rsid w:val="2C7A68AD"/>
    <w:rsid w:val="2DDD6492"/>
    <w:rsid w:val="3FD35F12"/>
    <w:rsid w:val="40565BFD"/>
    <w:rsid w:val="41F10B50"/>
    <w:rsid w:val="42401BBA"/>
    <w:rsid w:val="43270E91"/>
    <w:rsid w:val="44A41365"/>
    <w:rsid w:val="4D6C7152"/>
    <w:rsid w:val="4F0A3D94"/>
    <w:rsid w:val="50EE366B"/>
    <w:rsid w:val="56CB35A0"/>
    <w:rsid w:val="56EC1B74"/>
    <w:rsid w:val="5873218F"/>
    <w:rsid w:val="5C525F00"/>
    <w:rsid w:val="5F3415D3"/>
    <w:rsid w:val="5F68599D"/>
    <w:rsid w:val="672F4D64"/>
    <w:rsid w:val="70471F98"/>
    <w:rsid w:val="77660C6B"/>
    <w:rsid w:val="7A4E32EA"/>
    <w:rsid w:val="7B5A6086"/>
    <w:rsid w:val="7D0259B3"/>
    <w:rsid w:val="7E7A584C"/>
    <w:rsid w:val="7F696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0"/>
    <w:pPr>
      <w:jc w:val="left"/>
    </w:pPr>
  </w:style>
  <w:style w:type="paragraph" w:styleId="3">
    <w:name w:val="Balloon Text"/>
    <w:basedOn w:val="1"/>
    <w:link w:val="16"/>
    <w:semiHidden/>
    <w:unhideWhenUsed/>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0"/>
    <w:rPr>
      <w:b/>
      <w:bCs/>
    </w:rPr>
  </w:style>
  <w:style w:type="table" w:styleId="8">
    <w:name w:val="Table Grid"/>
    <w:basedOn w:val="7"/>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basedOn w:val="9"/>
    <w:qFormat/>
    <w:uiPriority w:val="20"/>
    <w:rPr>
      <w:i/>
      <w:iCs/>
    </w:rPr>
  </w:style>
  <w:style w:type="character" w:styleId="11">
    <w:name w:val="annotation reference"/>
    <w:basedOn w:val="9"/>
    <w:semiHidden/>
    <w:unhideWhenUsed/>
    <w:qFormat/>
    <w:uiPriority w:val="0"/>
    <w:rPr>
      <w:sz w:val="21"/>
      <w:szCs w:val="21"/>
    </w:rPr>
  </w:style>
  <w:style w:type="character" w:customStyle="1" w:styleId="12">
    <w:name w:val="页眉 Char"/>
    <w:basedOn w:val="9"/>
    <w:link w:val="5"/>
    <w:qFormat/>
    <w:uiPriority w:val="0"/>
    <w:rPr>
      <w:rFonts w:asciiTheme="minorHAnsi" w:hAnsiTheme="minorHAnsi" w:eastAsiaTheme="minorEastAsia" w:cstheme="minorBidi"/>
      <w:kern w:val="2"/>
      <w:sz w:val="18"/>
      <w:szCs w:val="18"/>
    </w:rPr>
  </w:style>
  <w:style w:type="character" w:customStyle="1" w:styleId="13">
    <w:name w:val="页脚 Char"/>
    <w:basedOn w:val="9"/>
    <w:link w:val="4"/>
    <w:qFormat/>
    <w:uiPriority w:val="99"/>
    <w:rPr>
      <w:rFonts w:asciiTheme="minorHAnsi" w:hAnsiTheme="minorHAnsi" w:eastAsiaTheme="minorEastAsia" w:cstheme="minorBidi"/>
      <w:kern w:val="2"/>
      <w:sz w:val="18"/>
      <w:szCs w:val="18"/>
    </w:rPr>
  </w:style>
  <w:style w:type="character" w:customStyle="1" w:styleId="14">
    <w:name w:val="批注文字 Char"/>
    <w:basedOn w:val="9"/>
    <w:link w:val="2"/>
    <w:semiHidden/>
    <w:qFormat/>
    <w:uiPriority w:val="0"/>
    <w:rPr>
      <w:rFonts w:asciiTheme="minorHAnsi" w:hAnsiTheme="minorHAnsi" w:eastAsiaTheme="minorEastAsia" w:cstheme="minorBidi"/>
      <w:kern w:val="2"/>
      <w:sz w:val="21"/>
      <w:szCs w:val="22"/>
    </w:rPr>
  </w:style>
  <w:style w:type="character" w:customStyle="1" w:styleId="15">
    <w:name w:val="批注主题 Char"/>
    <w:basedOn w:val="14"/>
    <w:link w:val="6"/>
    <w:semiHidden/>
    <w:qFormat/>
    <w:uiPriority w:val="0"/>
    <w:rPr>
      <w:rFonts w:asciiTheme="minorHAnsi" w:hAnsiTheme="minorHAnsi" w:eastAsiaTheme="minorEastAsia" w:cstheme="minorBidi"/>
      <w:b/>
      <w:bCs/>
      <w:kern w:val="2"/>
      <w:sz w:val="21"/>
      <w:szCs w:val="22"/>
    </w:rPr>
  </w:style>
  <w:style w:type="character" w:customStyle="1" w:styleId="16">
    <w:name w:val="批注框文本 Char"/>
    <w:basedOn w:val="9"/>
    <w:link w:val="3"/>
    <w:semiHidden/>
    <w:qFormat/>
    <w:uiPriority w:val="0"/>
    <w:rPr>
      <w:rFonts w:asciiTheme="minorHAnsi" w:hAnsiTheme="minorHAnsi" w:eastAsiaTheme="minorEastAsia" w:cstheme="minorBidi"/>
      <w:kern w:val="2"/>
      <w:sz w:val="18"/>
      <w:szCs w:val="18"/>
    </w:rPr>
  </w:style>
  <w:style w:type="paragraph" w:styleId="17">
    <w:name w:val="List Paragraph"/>
    <w:basedOn w:val="1"/>
    <w:qFormat/>
    <w:uiPriority w:val="34"/>
    <w:pPr>
      <w:ind w:firstLine="420" w:firstLineChars="200"/>
    </w:pPr>
  </w:style>
  <w:style w:type="character" w:customStyle="1" w:styleId="18">
    <w:name w:val="fontstyle01"/>
    <w:basedOn w:val="9"/>
    <w:qFormat/>
    <w:uiPriority w:val="0"/>
    <w:rPr>
      <w:rFonts w:hint="eastAsia" w:ascii="宋体" w:hAnsi="宋体" w:eastAsia="宋体"/>
      <w:color w:val="00000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289</Words>
  <Characters>291</Characters>
  <Lines>2</Lines>
  <Paragraphs>1</Paragraphs>
  <TotalTime>253</TotalTime>
  <ScaleCrop>false</ScaleCrop>
  <LinksUpToDate>false</LinksUpToDate>
  <CharactersWithSpaces>329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2019-04-16T06:04:00Z</dcterms:created>
  <dc:creator>黄涛</dc:creator>
  <cp:lastModifiedBy>玫瑰、卜昰花</cp:lastModifiedBy>
  <cp:lastPrinted>2024-12-17T02:29:00Z</cp:lastPrinted>
  <dcterms:modified xsi:type="dcterms:W3CDTF">2025-07-01T08:41:58Z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124F8AE57C56496D918C47394F9A9281</vt:lpwstr>
  </property>
  <property fmtid="{D5CDD505-2E9C-101B-9397-08002B2CF9AE}" pid="4" name="KSOTemplateDocerSaveRecord">
    <vt:lpwstr>eyJoZGlkIjoiMzMyMDEyODhmMDc4MmEyODkxMTgwYjlkNjk3ZDBjYzkiLCJ1c2VySWQiOiIxOTczMjc5MjcifQ==</vt:lpwstr>
  </property>
</Properties>
</file>